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2F720D" w14:textId="77777777" w:rsidR="005A3585" w:rsidRPr="005A3585" w:rsidRDefault="005A3585" w:rsidP="005A3585">
      <w:pPr>
        <w:spacing w:after="120" w:line="240" w:lineRule="auto"/>
      </w:pPr>
      <w:r w:rsidRPr="005A3585">
        <w:t>Zorislav Jelenčić, prof.</w:t>
      </w:r>
    </w:p>
    <w:p w14:paraId="1F370D34" w14:textId="77777777" w:rsidR="005A3585" w:rsidRPr="005A3585" w:rsidRDefault="005A3585" w:rsidP="005A3585">
      <w:pPr>
        <w:spacing w:after="120" w:line="240" w:lineRule="auto"/>
      </w:pPr>
      <w:r w:rsidRPr="005A3585">
        <w:t>Srednja škola Marka Marulića Slatina</w:t>
      </w:r>
    </w:p>
    <w:p w14:paraId="1E024B60" w14:textId="77777777" w:rsidR="005A3585" w:rsidRPr="005A3585" w:rsidRDefault="005A3585" w:rsidP="005A3585">
      <w:pPr>
        <w:spacing w:after="120" w:line="240" w:lineRule="auto"/>
      </w:pPr>
      <w:r w:rsidRPr="005A3585">
        <w:t>Trg Ruđera Boškovića 16, Slatina 33520</w:t>
      </w:r>
    </w:p>
    <w:p w14:paraId="5912604A" w14:textId="77777777" w:rsidR="005A3585" w:rsidRPr="005A3585" w:rsidRDefault="005A3585" w:rsidP="005A3585">
      <w:pPr>
        <w:spacing w:after="120" w:line="240" w:lineRule="auto"/>
        <w:jc w:val="center"/>
        <w:rPr>
          <w:b/>
        </w:rPr>
      </w:pPr>
      <w:r w:rsidRPr="005A3585">
        <w:rPr>
          <w:b/>
        </w:rPr>
        <w:t>KRITERIJI OCJENJIVANJA (ETIKA)</w:t>
      </w:r>
    </w:p>
    <w:p w14:paraId="3104DC7D" w14:textId="77777777" w:rsidR="005A3585" w:rsidRPr="005A3585" w:rsidRDefault="005A3585" w:rsidP="005A3585">
      <w:pPr>
        <w:spacing w:after="120" w:line="240" w:lineRule="auto"/>
        <w:rPr>
          <w:b/>
        </w:rPr>
      </w:pPr>
      <w:r w:rsidRPr="005A3585">
        <w:rPr>
          <w:b/>
        </w:rPr>
        <w:t>PROMIŠLJANJE</w:t>
      </w:r>
    </w:p>
    <w:p w14:paraId="228B6694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Nedovoljan (1)</w:t>
      </w:r>
      <w:r w:rsidRPr="005A3585">
        <w:t xml:space="preserve"> – neusvojenost osnovnih etičkih pojmova, neprepoznavanje osnovnih etičkih problema i etičkih tema ni uz pomoć nastavnika.</w:t>
      </w:r>
    </w:p>
    <w:p w14:paraId="58EAF3F6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Dovoljan  (2)</w:t>
      </w:r>
      <w:r w:rsidRPr="005A3585">
        <w:t xml:space="preserve"> – samostalno određivanje teorijskih pojmova filozofije morala; određivanje osnovnih etičkih pojmova i izvornih pojmova različitih filozofa u filozofiji morala, samostalno navođenje bitnih problema u odabranim razdobljima povijesti filozofije morala. </w:t>
      </w:r>
    </w:p>
    <w:p w14:paraId="489E070C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Dobar (3)</w:t>
      </w:r>
      <w:r w:rsidRPr="005A3585">
        <w:t xml:space="preserve"> – samostalno razlikovanje i objašnjavanje bitnih i odabranih pojmova i problema etike kroz različita razdoblja filozofije morala.</w:t>
      </w:r>
    </w:p>
    <w:p w14:paraId="718139AA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Vrlo dobar (4)</w:t>
      </w:r>
      <w:r w:rsidRPr="005A3585">
        <w:t xml:space="preserve"> – tumačenje i argumentirano objašnjavanje i rasprava o rješavanju problema u filozofiji morala odnosno u etici, određivanje odnosa bitnih pojmova i određivanje značaja problema i njihovih rješavanja unutar navedene filozofijske discipline i u različitim razdobljima povijesti filozofije morala s izostankom razumijevanja njihovog značaja na konkretnom etičkom ili moralnom problemu i u sklopu navođenja različitih primjera. </w:t>
      </w:r>
    </w:p>
    <w:p w14:paraId="058E1497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Odličan  (5)</w:t>
      </w:r>
      <w:r w:rsidRPr="005A3585">
        <w:t xml:space="preserve"> – samostalno objašnjavanje osnovnih etičkih pojmova, problema, pitanja te rješenja, objašnjenja i razumijevanje njihovog značaja na konkretnom navođenju različitih primjera. </w:t>
      </w:r>
    </w:p>
    <w:p w14:paraId="36B892A3" w14:textId="77777777" w:rsidR="005A3585" w:rsidRPr="005A3585" w:rsidRDefault="005A3585" w:rsidP="005A3585">
      <w:pPr>
        <w:spacing w:after="120" w:line="240" w:lineRule="auto"/>
        <w:rPr>
          <w:b/>
        </w:rPr>
      </w:pPr>
      <w:r w:rsidRPr="005A3585">
        <w:rPr>
          <w:b/>
        </w:rPr>
        <w:t>DJELOVANJE</w:t>
      </w:r>
    </w:p>
    <w:p w14:paraId="61DE5061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Nedovoljan  (1)</w:t>
      </w:r>
      <w:r w:rsidRPr="005A3585">
        <w:t xml:space="preserve"> – nemogućnost analize i tumačenja dogovorenog zadatka te tumačenja različitih tipova prikaza odnosa među odabranih etičkim pojmovima, neprepoznavanje etičkih pitanja i moralnih problema prilikom analize i tumačenja zadatka, nemogućnost oblikovanja vlastitog etičkog ili moralnog rješenja i zastupanja određenje teze na temelju zadane ili pretpostavljene argumentacije.</w:t>
      </w:r>
    </w:p>
    <w:p w14:paraId="28BE78EC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Dovoljan (2)</w:t>
      </w:r>
      <w:r w:rsidRPr="005A3585">
        <w:t xml:space="preserve"> – analiza i tumačenje dogovorenog zadatka te tumačenje različitih tipova prikaza na osnovi odabranih odnosa etičkih pojmova, prepoznavanje etičkih pitanja i moralnih problema bez uvida u problem prilikom analize i tumačenja dogovorenog zadatka ili projekta, nemogućnost oblikovanja vlastitog moralnog rješenja, nemogućnost razlikovanja teze i argumenata.</w:t>
      </w:r>
    </w:p>
    <w:p w14:paraId="2E31CDDA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Dobar (3)</w:t>
      </w:r>
      <w:r w:rsidRPr="005A3585">
        <w:t xml:space="preserve"> – samostalna analiza i tumačenje dogovorenog zadatka ili projekta te tumačenje različitih tipova prikaza ili izvješća samostalno ili uz pomoć nastavnika na osnovi odabranih odnosa etičkih pojmova, prepoznavanje etičkih pitanja i moralnih problema s uvidom u temeljni problem prilikom analize i tumačenja dogovorenog zadatka ili projekta bez prepoznavanja ostalih problema na osnovi mogućih etičkih ili moralnih problema koji su implicirani u zadatku ili projektu, oblikovanje usvojenog moralnog rješenja,  razlikovanje teza i argumenata na osnovnoj etičkoj razini.</w:t>
      </w:r>
    </w:p>
    <w:p w14:paraId="47B2EF0C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Vrlo dobar (4)</w:t>
      </w:r>
      <w:r w:rsidRPr="005A3585">
        <w:t xml:space="preserve"> – samostalna analiza i tumačenje unaprijed dogovorenog zadatka ili projekta te samostalno tumačenje različitih tipova prikaza ili izvješća na osnovi odabranih odnosa etičkih pojmova, definiranje etičkih pitanja i moralnih problema s uvidom u različite moralne dvojbe prilikom analize i tumačenja zadatka ili projekta uz prepoznavanje i primjenu ostalih problema na osnovi mogućih etičkih odnosno moralnih problema koji su implicirani u zadatku ili objašnjenju, oblikovanje vlastitog moralnog rješenja,  samostalno iznošenje teza i argumenata bez njihovog povezivanja u smislenu cjelinu.</w:t>
      </w:r>
    </w:p>
    <w:p w14:paraId="36898ACF" w14:textId="77777777" w:rsidR="005A3585" w:rsidRPr="005A3585" w:rsidRDefault="005A3585" w:rsidP="005A3585">
      <w:pPr>
        <w:spacing w:after="120" w:line="240" w:lineRule="auto"/>
      </w:pPr>
      <w:r w:rsidRPr="005A3585">
        <w:rPr>
          <w:b/>
        </w:rPr>
        <w:t>Odličan  (5)</w:t>
      </w:r>
      <w:r w:rsidRPr="005A3585">
        <w:t xml:space="preserve"> – samostalna analiza i tumačenje unaprijed dogovorenog projekta ili zadatka te samostalno tumačenje različitih tipova prikaza ili izvješća na osnovi odabranih odnosa etičkih pojmova, objašnjavanje etičkih pitanja i moralnih problema s uvidom u različite moralne dvojbe prilikom analize i tumačenja zadatka ili projekta uz primjenu ostalih problema na osnovi zadataka ili mogućih problema koji su implicirani u samom projektu, oblikovanje vlastitog etičkog rješenja i moralnog stava, samostalno iznošenje teza i argumenata te njihovo sustavno povezivanje u smislenu cjelinu.</w:t>
      </w:r>
    </w:p>
    <w:p w14:paraId="4CEF9139" w14:textId="77777777" w:rsidR="00124C8F" w:rsidRDefault="005A3585" w:rsidP="005A3585">
      <w:pPr>
        <w:spacing w:after="120" w:line="240" w:lineRule="auto"/>
      </w:pPr>
    </w:p>
    <w:sectPr w:rsidR="00124C8F" w:rsidSect="00B72BFA">
      <w:pgSz w:w="16838" w:h="11906" w:orient="landscape"/>
      <w:pgMar w:top="340" w:right="340" w:bottom="340" w:left="3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585"/>
    <w:rsid w:val="005A3585"/>
    <w:rsid w:val="0080273C"/>
    <w:rsid w:val="009E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E9956"/>
  <w15:chartTrackingRefBased/>
  <w15:docId w15:val="{2A4D34BF-44D0-42D3-98EB-5209018C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3271</Characters>
  <Application>Microsoft Office Word</Application>
  <DocSecurity>0</DocSecurity>
  <Lines>27</Lines>
  <Paragraphs>7</Paragraphs>
  <ScaleCrop>false</ScaleCrop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Zorislav Jelenčić</dc:creator>
  <cp:keywords/>
  <dc:description/>
  <cp:lastModifiedBy>Zorislav Jelenčić</cp:lastModifiedBy>
  <cp:revision>1</cp:revision>
  <dcterms:created xsi:type="dcterms:W3CDTF">2020-09-09T09:42:00Z</dcterms:created>
  <dcterms:modified xsi:type="dcterms:W3CDTF">2020-09-09T09:44:00Z</dcterms:modified>
</cp:coreProperties>
</file>