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97444" w14:textId="788CBE47" w:rsidR="002670EC" w:rsidRDefault="002670EC" w:rsidP="002670EC">
      <w:r>
        <w:t>PORTRETIRANJE LIKA</w:t>
      </w:r>
      <w:r>
        <w:t xml:space="preserve"> – 28. rujna 2020.</w:t>
      </w:r>
    </w:p>
    <w:p w14:paraId="749E61DD" w14:textId="77777777" w:rsidR="002670EC" w:rsidRDefault="002670EC" w:rsidP="002670EC">
      <w:r>
        <w:t>Dokažite tvrdnje.</w:t>
      </w:r>
    </w:p>
    <w:p w14:paraId="7B1D6394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Đuro Andrijašević nadareni je intelektualac  (počinje studirati pravo u Beču, ali odustaje nakon intimne krize zbog grijeha tjelesne ljubavi sa Zorom) i umjetnik (književnik, glazbenik), ali pasivan, depresivan i preosjetljiv. </w:t>
      </w:r>
    </w:p>
    <w:p w14:paraId="31820E31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>Njegov književni talent vidljiv je još u djetinjstvu i u gimnazijskim danima (objavljuje u književnom časopisu Vijenac, a na 3. godini sveučilišta počinje svirati glasovir)</w:t>
      </w:r>
    </w:p>
    <w:p w14:paraId="65673727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Njegov odnos prema ženama određuje prvi doživljaj tjelesnosti u djetinjstvu (kakao reagira? – doživljava žene kao majke i kao ideal čiste ljubavi pa je intimni odnos sa Zorom </w:t>
      </w:r>
      <w:proofErr w:type="spellStart"/>
      <w:r>
        <w:t>Marakovom</w:t>
      </w:r>
      <w:proofErr w:type="spellEnd"/>
      <w:r>
        <w:t xml:space="preserve"> značio rasap te slike, smatra se nedostojnim života , svjesno traži način da se ponizi: samokažnjavanje ga čini očajnim te on psihički i materijalno propada, nalazi smirenje u alkoholu).</w:t>
      </w:r>
    </w:p>
    <w:p w14:paraId="43BBCCB4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>Povezuje ljubav i književnost - odnosi sa ženama obilježeni su književnim djelima (npr. sa Zorom u Kraljevici će čitati pjesme,  s Verom u Zagrebu razgovara o Tolstoju, učiteljica Darinka u Senju potaknut će ga da vodi dramsku družinu i bude redatelj na predstavi i ona će ga upoznati s mladom Minkom koja se u njega i zaljubila)</w:t>
      </w:r>
    </w:p>
    <w:p w14:paraId="16A8E0B2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Preispituje svoje postupke, stvara projekcije tuđih reakcija na svoje postupke (objavit će da mu trebaju 2-3 godine za završetak ispita, a što ako </w:t>
      </w:r>
      <w:proofErr w:type="spellStart"/>
      <w:r>
        <w:t>Hrabarovi</w:t>
      </w:r>
      <w:proofErr w:type="spellEnd"/>
      <w:r>
        <w:t xml:space="preserve"> vrate obvezu i udaju ju za nekog drugoga).</w:t>
      </w:r>
    </w:p>
    <w:p w14:paraId="67C0D531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>Njegov je život obilježen bijegom u obliku gradacije: od odgovornosti, od intime, od razrješavanja odnosa, od sebe od života.</w:t>
      </w:r>
    </w:p>
    <w:p w14:paraId="6BBFB268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>Pasivan je, dopušta da mu drugi kroje sudbinu (npr. Verina majka traži da prestane dopisivanje dok on ne završi studij, fizički ga bole njezine riječi i samo želi pobjeći od tog trenutka). Jedino što svakodnevno kupuje srećke. Kao da čeka sudbonosno razrješenje svoje situacije.</w:t>
      </w:r>
    </w:p>
    <w:p w14:paraId="342C386B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Sklon je </w:t>
      </w:r>
      <w:proofErr w:type="spellStart"/>
      <w:r>
        <w:t>samoanalizi</w:t>
      </w:r>
      <w:proofErr w:type="spellEnd"/>
      <w:r>
        <w:t xml:space="preserve"> - u analizi svojih postupaka često ima proturječne misli (čas misli da je on svemu kriv, a čas kako će sve biti dobro i pozitivno).</w:t>
      </w:r>
    </w:p>
    <w:p w14:paraId="1F7D256F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>Na njegovo raspoloženje utječu zbivanja u prirodi (bura mu daje nadljudsku snagu na početku kad je došao u Senj, snijeg na Badnjak – osjeća kako ga zatrpava i zatrpat će ga uskoro, dodir s morem znači da mora pobjeći i nestati, svršiti svoj život, njegov je život bijeg: od ljudi, sitnih prilika, sebe).</w:t>
      </w:r>
    </w:p>
    <w:p w14:paraId="1F11CE85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Utjecaj sredine na njegovo fizičko i psihičko propadanje vidljivo je u Senju gdje je radio kao pripravnik i predavao psihologiju. (sukob s ravnateljem oko metoda njegova rada, sukob s malograđanskom sredinom koja ga osuđuje jer je napisao kazališni komad Revolucija u </w:t>
      </w:r>
      <w:proofErr w:type="spellStart"/>
      <w:r>
        <w:t>Ždrenju</w:t>
      </w:r>
      <w:proofErr w:type="spellEnd"/>
      <w:r>
        <w:t>, u kojem su se mnogi prepoznali tako da je dobio ukor, a uskoro i otkaz jer nije položio profesorski ispit, a saznaje da se Vera udala. Počinje s boriti s groznicom, halucinacijama, bijedom jer nema ni za stan ni za hranu, fizički je ovisan o alkoholu.</w:t>
      </w:r>
    </w:p>
    <w:p w14:paraId="092C8AD4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t xml:space="preserve">Odnos s </w:t>
      </w:r>
      <w:proofErr w:type="spellStart"/>
      <w:r>
        <w:t>Lukačevskim</w:t>
      </w:r>
      <w:proofErr w:type="spellEnd"/>
      <w:r>
        <w:t xml:space="preserve"> – osobenjak u senjskoj sredini, pokorio se sredini, ali se nije priviknuo na tu ustajalu, učmalu bezvrijednu okolinu. Melankolično je ciničan: strašno mirno govori o propadanju svih ljudi posvećenih profesorskom zvanju kad dođu u provinciju. On zapravo Đuru izaziva istinom (kad je izjavio da će se na kraju vjenčati s bogatom Minkom, on ga izaziva na dvoboj.)</w:t>
      </w:r>
    </w:p>
    <w:p w14:paraId="0CD69793" w14:textId="77777777" w:rsidR="002670EC" w:rsidRDefault="002670EC" w:rsidP="002670EC">
      <w:pPr>
        <w:pStyle w:val="Odlomakpopisa"/>
        <w:numPr>
          <w:ilvl w:val="0"/>
          <w:numId w:val="1"/>
        </w:numPr>
      </w:pPr>
      <w:r>
        <w:lastRenderedPageBreak/>
        <w:t xml:space="preserve">Odnos s </w:t>
      </w:r>
      <w:proofErr w:type="spellStart"/>
      <w:r>
        <w:t>Tošom</w:t>
      </w:r>
      <w:proofErr w:type="spellEnd"/>
      <w:r>
        <w:t xml:space="preserve"> – prijatelj iz srednjoškolskih dana, učitelj u Zdencima. Aktivan život s obitelji, pun životnog aktivizma. Kod njega Đuro liječi svoju dušu i svoje živce. Njemu je napisao oproštajno pismo. </w:t>
      </w:r>
    </w:p>
    <w:p w14:paraId="1F818A7E" w14:textId="77777777" w:rsidR="002670EC" w:rsidRDefault="002670EC" w:rsidP="002670EC">
      <w:r>
        <w:t>POVEZANOST S DRUGIM LIKOVIMA</w:t>
      </w:r>
    </w:p>
    <w:p w14:paraId="47AABE11" w14:textId="77777777" w:rsidR="002670EC" w:rsidRDefault="002670EC" w:rsidP="002670EC">
      <w:r>
        <w:t xml:space="preserve">Šenoa: Lovro iz pripovijetke </w:t>
      </w:r>
      <w:r>
        <w:rPr>
          <w:i/>
          <w:iCs/>
        </w:rPr>
        <w:t>Prijan Lovro</w:t>
      </w:r>
    </w:p>
    <w:p w14:paraId="7C4A7826" w14:textId="77777777" w:rsidR="002670EC" w:rsidRDefault="002670EC" w:rsidP="002670EC">
      <w:r>
        <w:t xml:space="preserve">Ante Kovačić: Ivica </w:t>
      </w:r>
      <w:proofErr w:type="spellStart"/>
      <w:r>
        <w:t>Kičmanović</w:t>
      </w:r>
      <w:proofErr w:type="spellEnd"/>
      <w:r>
        <w:t xml:space="preserve">  romana </w:t>
      </w:r>
      <w:r>
        <w:rPr>
          <w:i/>
          <w:iCs/>
        </w:rPr>
        <w:t>U registraturi</w:t>
      </w:r>
    </w:p>
    <w:p w14:paraId="4FF0522C" w14:textId="77777777" w:rsidR="002670EC" w:rsidRDefault="002670EC" w:rsidP="002670EC">
      <w:pPr>
        <w:pStyle w:val="Odlomakpopisa"/>
        <w:numPr>
          <w:ilvl w:val="0"/>
          <w:numId w:val="2"/>
        </w:numPr>
      </w:pPr>
      <w:r>
        <w:t>Žrtve svojega karaktera: sve su pasivni junaci, inteligentni mladići iz manje sredine, provincije, talentirani, od njih se mnogo očekuje, ali nisu ispunili očekivanja okoline, a i sami su sebe razočarali. Lovro nije postao svećenik, doveo obitelj do propasti, Ivica nije završio za pravnika u Zagrebu, postao je žrtva bezumne ljubavi prema fatalnoj Lauri koja je određivala njegove postupke, Đuro je duhovno i materijalno propao. Svi su tragično skončali život. Lovro si je prerezao grkljan, Ivica je izgorio u registraturi, dok se Đuro utopio.</w:t>
      </w:r>
    </w:p>
    <w:p w14:paraId="24ADB8F9" w14:textId="77777777" w:rsidR="00A973D9" w:rsidRDefault="00A973D9"/>
    <w:sectPr w:rsidR="00A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F7A"/>
    <w:multiLevelType w:val="hybridMultilevel"/>
    <w:tmpl w:val="5E82F5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7E5"/>
    <w:multiLevelType w:val="hybridMultilevel"/>
    <w:tmpl w:val="8ED4C59E"/>
    <w:lvl w:ilvl="0" w:tplc="939E8B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EC"/>
    <w:rsid w:val="002670EC"/>
    <w:rsid w:val="00A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ACD7"/>
  <w15:chartTrackingRefBased/>
  <w15:docId w15:val="{22EF3EF3-AC48-4525-AFF2-54C01686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1</cp:revision>
  <dcterms:created xsi:type="dcterms:W3CDTF">2020-09-27T15:39:00Z</dcterms:created>
  <dcterms:modified xsi:type="dcterms:W3CDTF">2020-09-27T15:40:00Z</dcterms:modified>
</cp:coreProperties>
</file>