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AC837" w14:textId="77777777" w:rsidR="002474B9" w:rsidRPr="002474B9" w:rsidRDefault="002474B9" w:rsidP="002474B9">
      <w:pPr>
        <w:rPr>
          <w:rFonts w:ascii="Arial" w:hAnsi="Arial" w:cs="Arial"/>
          <w:sz w:val="22"/>
          <w:szCs w:val="22"/>
        </w:rPr>
      </w:pPr>
      <w:r w:rsidRPr="002474B9">
        <w:rPr>
          <w:rFonts w:ascii="Arial" w:hAnsi="Arial" w:cs="Arial"/>
          <w:sz w:val="22"/>
          <w:szCs w:val="22"/>
        </w:rPr>
        <w:t xml:space="preserve">William Shakespeare, </w:t>
      </w:r>
      <w:r w:rsidRPr="00513AC2">
        <w:rPr>
          <w:rFonts w:ascii="Arial" w:hAnsi="Arial" w:cs="Arial"/>
          <w:i/>
          <w:iCs/>
          <w:sz w:val="22"/>
          <w:szCs w:val="22"/>
        </w:rPr>
        <w:t>Hamlet</w:t>
      </w:r>
      <w:r w:rsidRPr="002474B9">
        <w:rPr>
          <w:rFonts w:ascii="Arial" w:hAnsi="Arial" w:cs="Arial"/>
          <w:sz w:val="22"/>
          <w:szCs w:val="22"/>
        </w:rPr>
        <w:br/>
      </w:r>
      <w:proofErr w:type="spellStart"/>
      <w:r w:rsidRPr="002474B9">
        <w:rPr>
          <w:rFonts w:ascii="Arial" w:hAnsi="Arial" w:cs="Arial"/>
          <w:sz w:val="22"/>
          <w:szCs w:val="22"/>
        </w:rPr>
        <w:t>HAMLET</w:t>
      </w:r>
      <w:proofErr w:type="spellEnd"/>
      <w:r w:rsidRPr="002474B9">
        <w:rPr>
          <w:rFonts w:ascii="Arial" w:hAnsi="Arial" w:cs="Arial"/>
          <w:sz w:val="22"/>
          <w:szCs w:val="22"/>
        </w:rPr>
        <w:t>:</w:t>
      </w:r>
      <w:r w:rsidRPr="002474B9">
        <w:rPr>
          <w:rFonts w:ascii="Arial" w:hAnsi="Arial" w:cs="Arial"/>
          <w:sz w:val="22"/>
          <w:szCs w:val="22"/>
        </w:rPr>
        <w:br/>
        <w:t>(…)</w:t>
      </w:r>
      <w:r w:rsidRPr="002474B9">
        <w:rPr>
          <w:rFonts w:ascii="Arial" w:hAnsi="Arial" w:cs="Arial"/>
          <w:sz w:val="22"/>
          <w:szCs w:val="22"/>
        </w:rPr>
        <w:br/>
        <w:t>Kako sve prilike svjedoče protiv mene;</w:t>
      </w:r>
      <w:r w:rsidRPr="002474B9">
        <w:rPr>
          <w:rFonts w:ascii="Arial" w:hAnsi="Arial" w:cs="Arial"/>
          <w:sz w:val="22"/>
          <w:szCs w:val="22"/>
        </w:rPr>
        <w:br/>
        <w:t>Na osvetu me potiču! Ta što je čovjek</w:t>
      </w:r>
      <w:r w:rsidRPr="002474B9">
        <w:rPr>
          <w:rFonts w:ascii="Arial" w:hAnsi="Arial" w:cs="Arial"/>
          <w:sz w:val="22"/>
          <w:szCs w:val="22"/>
        </w:rPr>
        <w:br/>
        <w:t>Kad mu je glavni cilj i svrha u životu</w:t>
      </w:r>
      <w:r w:rsidRPr="002474B9">
        <w:rPr>
          <w:rFonts w:ascii="Arial" w:hAnsi="Arial" w:cs="Arial"/>
          <w:sz w:val="22"/>
          <w:szCs w:val="22"/>
        </w:rPr>
        <w:br/>
        <w:t>Da jede i da spava? Zvijer, i ništa više.</w:t>
      </w:r>
      <w:r w:rsidRPr="002474B9">
        <w:rPr>
          <w:rFonts w:ascii="Arial" w:hAnsi="Arial" w:cs="Arial"/>
          <w:sz w:val="22"/>
          <w:szCs w:val="22"/>
        </w:rPr>
        <w:br/>
        <w:t>Zacijelo Onaj što nas s takvim umom stvori,</w:t>
      </w:r>
      <w:r w:rsidRPr="002474B9">
        <w:rPr>
          <w:rFonts w:ascii="Arial" w:hAnsi="Arial" w:cs="Arial"/>
          <w:sz w:val="22"/>
          <w:szCs w:val="22"/>
        </w:rPr>
        <w:br/>
        <w:t>Da naprijed gledamo i natrag, nije nam</w:t>
      </w:r>
      <w:r w:rsidRPr="002474B9">
        <w:rPr>
          <w:rFonts w:ascii="Arial" w:hAnsi="Arial" w:cs="Arial"/>
          <w:sz w:val="22"/>
          <w:szCs w:val="22"/>
        </w:rPr>
        <w:br/>
        <w:t>Dao sposobnost i taj Bogu sličan razum</w:t>
      </w:r>
      <w:r w:rsidRPr="002474B9">
        <w:rPr>
          <w:rFonts w:ascii="Arial" w:hAnsi="Arial" w:cs="Arial"/>
          <w:sz w:val="22"/>
          <w:szCs w:val="22"/>
        </w:rPr>
        <w:br/>
        <w:t>Da neiskorišteni pljesnive u nama.</w:t>
      </w:r>
      <w:r w:rsidRPr="002474B9">
        <w:rPr>
          <w:rFonts w:ascii="Arial" w:hAnsi="Arial" w:cs="Arial"/>
          <w:sz w:val="22"/>
          <w:szCs w:val="22"/>
        </w:rPr>
        <w:br/>
        <w:t xml:space="preserve">Je l’ to živinska zaboravljivost </w:t>
      </w:r>
      <w:proofErr w:type="spellStart"/>
      <w:r w:rsidRPr="002474B9">
        <w:rPr>
          <w:rFonts w:ascii="Arial" w:hAnsi="Arial" w:cs="Arial"/>
          <w:sz w:val="22"/>
          <w:szCs w:val="22"/>
        </w:rPr>
        <w:t>il</w:t>
      </w:r>
      <w:proofErr w:type="spellEnd"/>
      <w:r w:rsidRPr="002474B9">
        <w:rPr>
          <w:rFonts w:ascii="Arial" w:hAnsi="Arial" w:cs="Arial"/>
          <w:sz w:val="22"/>
          <w:szCs w:val="22"/>
        </w:rPr>
        <w:t xml:space="preserve"> strah,</w:t>
      </w:r>
      <w:r w:rsidRPr="002474B9">
        <w:rPr>
          <w:rFonts w:ascii="Arial" w:hAnsi="Arial" w:cs="Arial"/>
          <w:sz w:val="22"/>
          <w:szCs w:val="22"/>
        </w:rPr>
        <w:br/>
        <w:t>Te odveć podrobno na ishod mislimo –</w:t>
      </w:r>
      <w:r w:rsidRPr="002474B9">
        <w:rPr>
          <w:rFonts w:ascii="Arial" w:hAnsi="Arial" w:cs="Arial"/>
          <w:sz w:val="22"/>
          <w:szCs w:val="22"/>
        </w:rPr>
        <w:br/>
        <w:t>Ta misao, raščètvorena, ima jedan</w:t>
      </w:r>
      <w:r w:rsidRPr="002474B9">
        <w:rPr>
          <w:rFonts w:ascii="Arial" w:hAnsi="Arial" w:cs="Arial"/>
          <w:sz w:val="22"/>
          <w:szCs w:val="22"/>
        </w:rPr>
        <w:br/>
        <w:t>Dijel samo mudrosti, tri kukavičluka –</w:t>
      </w:r>
      <w:r w:rsidRPr="002474B9">
        <w:rPr>
          <w:rFonts w:ascii="Arial" w:hAnsi="Arial" w:cs="Arial"/>
          <w:sz w:val="22"/>
          <w:szCs w:val="22"/>
        </w:rPr>
        <w:br/>
        <w:t>Al ne znam zašto ponavljam: »To treba činit«,</w:t>
      </w:r>
      <w:r w:rsidRPr="002474B9">
        <w:rPr>
          <w:rFonts w:ascii="Arial" w:hAnsi="Arial" w:cs="Arial"/>
          <w:sz w:val="22"/>
          <w:szCs w:val="22"/>
        </w:rPr>
        <w:br/>
        <w:t>Kad imam povod, volju, moć i sredstva da to</w:t>
      </w:r>
      <w:r w:rsidRPr="002474B9">
        <w:rPr>
          <w:rFonts w:ascii="Arial" w:hAnsi="Arial" w:cs="Arial"/>
          <w:sz w:val="22"/>
          <w:szCs w:val="22"/>
        </w:rPr>
        <w:br/>
        <w:t>I učinim. Svi prosti primjeri me uče:</w:t>
      </w:r>
      <w:r w:rsidRPr="002474B9">
        <w:rPr>
          <w:rFonts w:ascii="Arial" w:hAnsi="Arial" w:cs="Arial"/>
          <w:sz w:val="22"/>
          <w:szCs w:val="22"/>
        </w:rPr>
        <w:br/>
        <w:t>Eto, ta vojska tako golema i skupa,</w:t>
      </w:r>
      <w:r w:rsidRPr="002474B9">
        <w:rPr>
          <w:rFonts w:ascii="Arial" w:hAnsi="Arial" w:cs="Arial"/>
          <w:sz w:val="22"/>
          <w:szCs w:val="22"/>
        </w:rPr>
        <w:br/>
        <w:t>Tankoćutan i nježan koju vodi knez</w:t>
      </w:r>
      <w:r w:rsidRPr="002474B9">
        <w:rPr>
          <w:rFonts w:ascii="Arial" w:hAnsi="Arial" w:cs="Arial"/>
          <w:sz w:val="22"/>
          <w:szCs w:val="22"/>
        </w:rPr>
        <w:br/>
        <w:t xml:space="preserve">Kojega duh, </w:t>
      </w:r>
      <w:proofErr w:type="spellStart"/>
      <w:r w:rsidRPr="002474B9">
        <w:rPr>
          <w:rFonts w:ascii="Arial" w:hAnsi="Arial" w:cs="Arial"/>
          <w:sz w:val="22"/>
          <w:szCs w:val="22"/>
        </w:rPr>
        <w:t>slavohlepljem</w:t>
      </w:r>
      <w:proofErr w:type="spellEnd"/>
      <w:r w:rsidRPr="002474B9">
        <w:rPr>
          <w:rFonts w:ascii="Arial" w:hAnsi="Arial" w:cs="Arial"/>
          <w:sz w:val="22"/>
          <w:szCs w:val="22"/>
        </w:rPr>
        <w:t xml:space="preserve"> božanskim nadut,</w:t>
      </w:r>
      <w:r w:rsidRPr="002474B9">
        <w:rPr>
          <w:rFonts w:ascii="Arial" w:hAnsi="Arial" w:cs="Arial"/>
          <w:sz w:val="22"/>
          <w:szCs w:val="22"/>
        </w:rPr>
        <w:br/>
        <w:t>Nevidljivome ishodu se drsko ruga,</w:t>
      </w:r>
      <w:r w:rsidRPr="002474B9">
        <w:rPr>
          <w:rFonts w:ascii="Arial" w:hAnsi="Arial" w:cs="Arial"/>
          <w:sz w:val="22"/>
          <w:szCs w:val="22"/>
        </w:rPr>
        <w:br/>
      </w:r>
      <w:proofErr w:type="spellStart"/>
      <w:r w:rsidRPr="002474B9">
        <w:rPr>
          <w:rFonts w:ascii="Arial" w:hAnsi="Arial" w:cs="Arial"/>
          <w:sz w:val="22"/>
          <w:szCs w:val="22"/>
        </w:rPr>
        <w:t>Izlažuć</w:t>
      </w:r>
      <w:proofErr w:type="spellEnd"/>
      <w:r w:rsidRPr="002474B9">
        <w:rPr>
          <w:rFonts w:ascii="Arial" w:hAnsi="Arial" w:cs="Arial"/>
          <w:sz w:val="22"/>
          <w:szCs w:val="22"/>
        </w:rPr>
        <w:t xml:space="preserve"> ono što je nestalno i ljudsko</w:t>
      </w:r>
      <w:r w:rsidRPr="002474B9">
        <w:rPr>
          <w:rFonts w:ascii="Arial" w:hAnsi="Arial" w:cs="Arial"/>
          <w:sz w:val="22"/>
          <w:szCs w:val="22"/>
        </w:rPr>
        <w:br/>
        <w:t>Svemu što smrt, sudbina i pogibelj smiju –</w:t>
      </w:r>
      <w:r w:rsidRPr="002474B9">
        <w:rPr>
          <w:rFonts w:ascii="Arial" w:hAnsi="Arial" w:cs="Arial"/>
          <w:sz w:val="22"/>
          <w:szCs w:val="22"/>
        </w:rPr>
        <w:br/>
        <w:t>Za ljusku jajinju. Uistinu bit velik</w:t>
      </w:r>
      <w:r w:rsidRPr="002474B9">
        <w:rPr>
          <w:rFonts w:ascii="Arial" w:hAnsi="Arial" w:cs="Arial"/>
          <w:sz w:val="22"/>
          <w:szCs w:val="22"/>
        </w:rPr>
        <w:br/>
        <w:t>Nije bez velika se razloga pokrenut,</w:t>
      </w:r>
      <w:r w:rsidRPr="002474B9">
        <w:rPr>
          <w:rFonts w:ascii="Arial" w:hAnsi="Arial" w:cs="Arial"/>
          <w:sz w:val="22"/>
          <w:szCs w:val="22"/>
        </w:rPr>
        <w:br/>
        <w:t xml:space="preserve">No velik povod </w:t>
      </w:r>
      <w:proofErr w:type="spellStart"/>
      <w:r w:rsidRPr="002474B9">
        <w:rPr>
          <w:rFonts w:ascii="Arial" w:hAnsi="Arial" w:cs="Arial"/>
          <w:sz w:val="22"/>
          <w:szCs w:val="22"/>
        </w:rPr>
        <w:t>nać</w:t>
      </w:r>
      <w:proofErr w:type="spellEnd"/>
      <w:r w:rsidRPr="002474B9">
        <w:rPr>
          <w:rFonts w:ascii="Arial" w:hAnsi="Arial" w:cs="Arial"/>
          <w:sz w:val="22"/>
          <w:szCs w:val="22"/>
        </w:rPr>
        <w:t xml:space="preserve"> za svađu i u slamki</w:t>
      </w:r>
      <w:r w:rsidRPr="002474B9">
        <w:rPr>
          <w:rFonts w:ascii="Arial" w:hAnsi="Arial" w:cs="Arial"/>
          <w:sz w:val="22"/>
          <w:szCs w:val="22"/>
        </w:rPr>
        <w:br/>
        <w:t>Kada je čast na kocki. Kako ja tad stojim</w:t>
      </w:r>
      <w:r w:rsidRPr="002474B9">
        <w:rPr>
          <w:rFonts w:ascii="Arial" w:hAnsi="Arial" w:cs="Arial"/>
          <w:sz w:val="22"/>
          <w:szCs w:val="22"/>
        </w:rPr>
        <w:br/>
        <w:t>Kojem je smaknut otac, majka okaljana?</w:t>
      </w:r>
      <w:r w:rsidRPr="002474B9">
        <w:rPr>
          <w:rFonts w:ascii="Arial" w:hAnsi="Arial" w:cs="Arial"/>
          <w:sz w:val="22"/>
          <w:szCs w:val="22"/>
        </w:rPr>
        <w:br/>
        <w:t>Dok mi to krv uzbuđuje i mozak, puštam</w:t>
      </w:r>
      <w:r w:rsidRPr="002474B9">
        <w:rPr>
          <w:rFonts w:ascii="Arial" w:hAnsi="Arial" w:cs="Arial"/>
          <w:sz w:val="22"/>
          <w:szCs w:val="22"/>
        </w:rPr>
        <w:br/>
        <w:t>Da sve spava. (…)</w:t>
      </w:r>
    </w:p>
    <w:p w14:paraId="14FFE01E" w14:textId="77777777" w:rsidR="002474B9" w:rsidRPr="002474B9" w:rsidRDefault="002474B9" w:rsidP="002474B9">
      <w:pPr>
        <w:rPr>
          <w:rFonts w:ascii="Arial" w:hAnsi="Arial" w:cs="Arial"/>
          <w:sz w:val="22"/>
          <w:szCs w:val="22"/>
        </w:rPr>
      </w:pPr>
      <w:r w:rsidRPr="002474B9">
        <w:rPr>
          <w:rFonts w:ascii="Arial" w:hAnsi="Arial" w:cs="Arial"/>
          <w:sz w:val="22"/>
          <w:szCs w:val="22"/>
        </w:rPr>
        <w:t>(IV, 4)</w:t>
      </w:r>
    </w:p>
    <w:p w14:paraId="37459539" w14:textId="77777777" w:rsidR="002474B9" w:rsidRPr="002474B9" w:rsidRDefault="002474B9" w:rsidP="002474B9">
      <w:pPr>
        <w:rPr>
          <w:rFonts w:ascii="Arial" w:hAnsi="Arial" w:cs="Arial"/>
          <w:sz w:val="22"/>
          <w:szCs w:val="22"/>
        </w:rPr>
      </w:pPr>
    </w:p>
    <w:p w14:paraId="037A79A3" w14:textId="77777777" w:rsidR="002474B9" w:rsidRPr="002474B9" w:rsidRDefault="002474B9" w:rsidP="002474B9">
      <w:pPr>
        <w:rPr>
          <w:rFonts w:ascii="Arial" w:hAnsi="Arial" w:cs="Arial"/>
          <w:b/>
        </w:rPr>
      </w:pPr>
      <w:r w:rsidRPr="002474B9">
        <w:rPr>
          <w:rFonts w:ascii="Arial" w:hAnsi="Arial" w:cs="Arial"/>
          <w:b/>
        </w:rPr>
        <w:t>Smjernice za pisanje eseja</w:t>
      </w:r>
    </w:p>
    <w:p w14:paraId="0C991219" w14:textId="16EFF3A2" w:rsidR="00B4403A" w:rsidRDefault="002474B9" w:rsidP="00AC7162">
      <w:pPr>
        <w:rPr>
          <w:rFonts w:ascii="Arial" w:hAnsi="Arial" w:cs="Arial"/>
          <w:sz w:val="22"/>
          <w:szCs w:val="22"/>
        </w:rPr>
      </w:pPr>
      <w:r w:rsidRPr="002474B9">
        <w:rPr>
          <w:rFonts w:ascii="Arial" w:hAnsi="Arial" w:cs="Arial"/>
        </w:rPr>
        <w:br/>
      </w:r>
      <w:r w:rsidRPr="00AC7162">
        <w:rPr>
          <w:rFonts w:ascii="Arial" w:hAnsi="Arial" w:cs="Arial"/>
          <w:sz w:val="22"/>
          <w:szCs w:val="22"/>
        </w:rPr>
        <w:t xml:space="preserve">• Predstavite </w:t>
      </w:r>
      <w:r w:rsidR="00C372CD">
        <w:rPr>
          <w:rFonts w:ascii="Arial" w:hAnsi="Arial" w:cs="Arial"/>
          <w:sz w:val="22"/>
          <w:szCs w:val="22"/>
        </w:rPr>
        <w:t xml:space="preserve">poetiku </w:t>
      </w:r>
      <w:r w:rsidRPr="00AC7162">
        <w:rPr>
          <w:rFonts w:ascii="Arial" w:hAnsi="Arial" w:cs="Arial"/>
          <w:sz w:val="22"/>
          <w:szCs w:val="22"/>
        </w:rPr>
        <w:t>djel</w:t>
      </w:r>
      <w:r w:rsidR="00C372CD">
        <w:rPr>
          <w:rFonts w:ascii="Arial" w:hAnsi="Arial" w:cs="Arial"/>
          <w:sz w:val="22"/>
          <w:szCs w:val="22"/>
        </w:rPr>
        <w:t>a</w:t>
      </w:r>
      <w:r w:rsidRPr="00AC7162">
        <w:rPr>
          <w:rFonts w:ascii="Arial" w:hAnsi="Arial" w:cs="Arial"/>
          <w:sz w:val="22"/>
          <w:szCs w:val="22"/>
        </w:rPr>
        <w:t xml:space="preserve"> </w:t>
      </w:r>
      <w:r w:rsidRPr="00AC7162">
        <w:rPr>
          <w:rFonts w:ascii="Arial" w:hAnsi="Arial" w:cs="Arial"/>
          <w:i/>
          <w:iCs/>
          <w:sz w:val="22"/>
          <w:szCs w:val="22"/>
        </w:rPr>
        <w:t>Hamlet</w:t>
      </w:r>
      <w:r w:rsidRPr="00AC7162">
        <w:rPr>
          <w:rFonts w:ascii="Arial" w:hAnsi="Arial" w:cs="Arial"/>
          <w:sz w:val="22"/>
          <w:szCs w:val="22"/>
        </w:rPr>
        <w:t xml:space="preserve"> u kontekstu književnopovijesnoga razdoblja u kojemu je nastalo.</w:t>
      </w:r>
      <w:r w:rsidR="00602CBF">
        <w:rPr>
          <w:rFonts w:ascii="Arial" w:hAnsi="Arial" w:cs="Arial"/>
          <w:sz w:val="22"/>
          <w:szCs w:val="22"/>
        </w:rPr>
        <w:t>A1</w:t>
      </w:r>
    </w:p>
    <w:p w14:paraId="6757FF2E" w14:textId="76AAF4D6" w:rsidR="00C372CD" w:rsidRDefault="002474B9" w:rsidP="00AC7162">
      <w:pPr>
        <w:rPr>
          <w:rFonts w:ascii="Arial" w:hAnsi="Arial" w:cs="Arial"/>
          <w:sz w:val="22"/>
          <w:szCs w:val="22"/>
        </w:rPr>
      </w:pPr>
      <w:r w:rsidRPr="00AC7162">
        <w:rPr>
          <w:rFonts w:ascii="Arial" w:hAnsi="Arial" w:cs="Arial"/>
          <w:sz w:val="22"/>
          <w:szCs w:val="22"/>
        </w:rPr>
        <w:br/>
        <w:t>• Portretirajte lik kraljevića Hamleta na temelju djela u cjelini.</w:t>
      </w:r>
      <w:r w:rsidR="00602CBF">
        <w:rPr>
          <w:rFonts w:ascii="Arial" w:hAnsi="Arial" w:cs="Arial"/>
          <w:sz w:val="22"/>
          <w:szCs w:val="22"/>
        </w:rPr>
        <w:t xml:space="preserve"> A2</w:t>
      </w:r>
    </w:p>
    <w:p w14:paraId="35E56718" w14:textId="4F9C14D1" w:rsidR="00AC7162" w:rsidRDefault="002474B9" w:rsidP="00AC7162">
      <w:pPr>
        <w:rPr>
          <w:rFonts w:ascii="Arial" w:hAnsi="Arial" w:cs="Arial"/>
          <w:sz w:val="22"/>
          <w:szCs w:val="22"/>
        </w:rPr>
      </w:pPr>
      <w:r w:rsidRPr="00AC7162">
        <w:rPr>
          <w:rFonts w:ascii="Arial" w:hAnsi="Arial" w:cs="Arial"/>
          <w:sz w:val="22"/>
          <w:szCs w:val="22"/>
        </w:rPr>
        <w:br/>
        <w:t>• Interpretirajte polazni tekst.</w:t>
      </w:r>
      <w:r w:rsidR="00AC7162" w:rsidRPr="00AC7162">
        <w:rPr>
          <w:rFonts w:ascii="Arial" w:hAnsi="Arial" w:cs="Arial"/>
          <w:sz w:val="22"/>
          <w:szCs w:val="22"/>
        </w:rPr>
        <w:t xml:space="preserve"> </w:t>
      </w:r>
      <w:r w:rsidR="00602CBF" w:rsidRPr="00602CBF">
        <w:rPr>
          <w:rFonts w:ascii="Arial" w:hAnsi="Arial" w:cs="Arial"/>
          <w:sz w:val="22"/>
          <w:szCs w:val="22"/>
          <w:highlight w:val="yellow"/>
        </w:rPr>
        <w:t>A3</w:t>
      </w:r>
      <w:r w:rsidR="00602CBF">
        <w:rPr>
          <w:rFonts w:ascii="Arial" w:hAnsi="Arial" w:cs="Arial"/>
          <w:sz w:val="22"/>
          <w:szCs w:val="22"/>
        </w:rPr>
        <w:t xml:space="preserve"> </w:t>
      </w:r>
      <w:r w:rsidR="00AC7162" w:rsidRPr="00AC7162">
        <w:rPr>
          <w:rFonts w:ascii="Arial" w:hAnsi="Arial" w:cs="Arial"/>
          <w:sz w:val="22"/>
          <w:szCs w:val="22"/>
        </w:rPr>
        <w:t>(</w:t>
      </w:r>
      <w:r w:rsidR="00B4403A">
        <w:rPr>
          <w:rFonts w:ascii="Arial" w:hAnsi="Arial" w:cs="Arial"/>
          <w:sz w:val="22"/>
          <w:szCs w:val="22"/>
        </w:rPr>
        <w:t xml:space="preserve">Koja je strukturno obilježje teksta? </w:t>
      </w:r>
      <w:r w:rsidR="00AC7162" w:rsidRPr="00AC7162">
        <w:rPr>
          <w:rFonts w:ascii="Arial" w:hAnsi="Arial" w:cs="Arial"/>
          <w:sz w:val="22"/>
          <w:szCs w:val="22"/>
        </w:rPr>
        <w:t xml:space="preserve">Što je ključno u ovom polaznom tekstu? O čemu Hamlet razmišlja? Što si predbacuje? Kako tumači čovjekovu prirodu? Kakvog čovjeka definira kao velikog? Tko je „tankoćutan i nježan“ knez s kojim se uspoređuje? Zašto se s njim uspoređuje? </w:t>
      </w:r>
      <w:r w:rsidR="00AC7162">
        <w:rPr>
          <w:rFonts w:ascii="Arial" w:hAnsi="Arial" w:cs="Arial"/>
          <w:sz w:val="22"/>
          <w:szCs w:val="22"/>
        </w:rPr>
        <w:t xml:space="preserve">Što znači metafora </w:t>
      </w:r>
      <w:r w:rsidR="00AC7162" w:rsidRPr="00AC7162">
        <w:rPr>
          <w:rFonts w:ascii="Arial" w:hAnsi="Arial" w:cs="Arial"/>
          <w:i/>
          <w:iCs/>
          <w:sz w:val="22"/>
          <w:szCs w:val="22"/>
        </w:rPr>
        <w:t>ljuska jajinja</w:t>
      </w:r>
      <w:r w:rsidR="00AC7162">
        <w:rPr>
          <w:rFonts w:ascii="Arial" w:hAnsi="Arial" w:cs="Arial"/>
          <w:sz w:val="22"/>
          <w:szCs w:val="22"/>
        </w:rPr>
        <w:t>?</w:t>
      </w:r>
      <w:r w:rsidR="00C372CD">
        <w:rPr>
          <w:rFonts w:ascii="Arial" w:hAnsi="Arial" w:cs="Arial"/>
          <w:sz w:val="22"/>
          <w:szCs w:val="22"/>
        </w:rPr>
        <w:t>)</w:t>
      </w:r>
    </w:p>
    <w:p w14:paraId="3CB0E653" w14:textId="77777777" w:rsidR="00C372CD" w:rsidRPr="00AC7162" w:rsidRDefault="00C372CD" w:rsidP="00AC7162">
      <w:pPr>
        <w:rPr>
          <w:rFonts w:ascii="Arial" w:hAnsi="Arial" w:cs="Arial"/>
          <w:sz w:val="22"/>
          <w:szCs w:val="22"/>
        </w:rPr>
      </w:pPr>
    </w:p>
    <w:p w14:paraId="6980D97D" w14:textId="5C71D725" w:rsidR="00C372CD" w:rsidRDefault="002474B9" w:rsidP="002474B9">
      <w:pPr>
        <w:rPr>
          <w:rFonts w:ascii="Arial" w:hAnsi="Arial" w:cs="Arial"/>
          <w:sz w:val="22"/>
          <w:szCs w:val="22"/>
        </w:rPr>
      </w:pPr>
      <w:r w:rsidRPr="00AC7162">
        <w:rPr>
          <w:rFonts w:ascii="Arial" w:hAnsi="Arial" w:cs="Arial"/>
          <w:sz w:val="22"/>
          <w:szCs w:val="22"/>
        </w:rPr>
        <w:t xml:space="preserve">• Objasnite svevremenost djela </w:t>
      </w:r>
      <w:r w:rsidRPr="00AC7162">
        <w:rPr>
          <w:rFonts w:ascii="Arial" w:hAnsi="Arial" w:cs="Arial"/>
          <w:i/>
          <w:iCs/>
          <w:sz w:val="22"/>
          <w:szCs w:val="22"/>
        </w:rPr>
        <w:t>Hamlet</w:t>
      </w:r>
      <w:r w:rsidRPr="00AC7162">
        <w:rPr>
          <w:rFonts w:ascii="Arial" w:hAnsi="Arial" w:cs="Arial"/>
          <w:sz w:val="22"/>
          <w:szCs w:val="22"/>
        </w:rPr>
        <w:t>.</w:t>
      </w:r>
      <w:r w:rsidR="00602CBF">
        <w:rPr>
          <w:rFonts w:ascii="Arial" w:hAnsi="Arial" w:cs="Arial"/>
          <w:sz w:val="22"/>
          <w:szCs w:val="22"/>
        </w:rPr>
        <w:t xml:space="preserve"> </w:t>
      </w:r>
      <w:r w:rsidR="00602CBF" w:rsidRPr="00602CBF">
        <w:rPr>
          <w:rFonts w:ascii="Arial" w:hAnsi="Arial" w:cs="Arial"/>
          <w:sz w:val="22"/>
          <w:szCs w:val="22"/>
          <w:highlight w:val="yellow"/>
        </w:rPr>
        <w:t>A5</w:t>
      </w:r>
    </w:p>
    <w:p w14:paraId="0F247A5D" w14:textId="23E79C85" w:rsidR="002474B9" w:rsidRPr="00AC7162" w:rsidRDefault="002474B9" w:rsidP="002474B9">
      <w:pPr>
        <w:rPr>
          <w:rFonts w:ascii="Arial" w:hAnsi="Arial" w:cs="Arial"/>
          <w:sz w:val="22"/>
          <w:szCs w:val="22"/>
        </w:rPr>
      </w:pPr>
      <w:r w:rsidRPr="00AC7162">
        <w:rPr>
          <w:rFonts w:ascii="Arial" w:hAnsi="Arial" w:cs="Arial"/>
          <w:sz w:val="22"/>
          <w:szCs w:val="22"/>
        </w:rPr>
        <w:br/>
        <w:t>• Obrazložite svoje tvrdnje.</w:t>
      </w:r>
      <w:r w:rsidR="00602CBF">
        <w:rPr>
          <w:rFonts w:ascii="Arial" w:hAnsi="Arial" w:cs="Arial"/>
          <w:sz w:val="22"/>
          <w:szCs w:val="22"/>
        </w:rPr>
        <w:t xml:space="preserve"> A4</w:t>
      </w:r>
    </w:p>
    <w:p w14:paraId="0576EF1F" w14:textId="076C68B2" w:rsidR="002474B9" w:rsidRDefault="002474B9" w:rsidP="002474B9">
      <w:pPr>
        <w:rPr>
          <w:rFonts w:ascii="Arial" w:hAnsi="Arial" w:cs="Arial"/>
          <w:sz w:val="22"/>
          <w:szCs w:val="22"/>
        </w:rPr>
      </w:pPr>
    </w:p>
    <w:p w14:paraId="64F927FD" w14:textId="457FFF02" w:rsidR="00602CBF" w:rsidRDefault="00602CBF" w:rsidP="002474B9">
      <w:pPr>
        <w:rPr>
          <w:rFonts w:ascii="Arial" w:hAnsi="Arial" w:cs="Arial"/>
          <w:sz w:val="22"/>
          <w:szCs w:val="22"/>
        </w:rPr>
      </w:pPr>
    </w:p>
    <w:p w14:paraId="5A66D15B" w14:textId="2D2C0885" w:rsidR="00602CBF" w:rsidRDefault="00602CBF" w:rsidP="002474B9">
      <w:pPr>
        <w:rPr>
          <w:rFonts w:ascii="Arial" w:hAnsi="Arial" w:cs="Arial"/>
          <w:sz w:val="22"/>
          <w:szCs w:val="22"/>
        </w:rPr>
      </w:pPr>
      <w:r w:rsidRPr="00602CBF">
        <w:rPr>
          <w:rFonts w:ascii="Arial" w:hAnsi="Arial" w:cs="Arial"/>
          <w:sz w:val="22"/>
          <w:szCs w:val="22"/>
          <w:highlight w:val="yellow"/>
        </w:rPr>
        <w:t>A3</w:t>
      </w:r>
    </w:p>
    <w:p w14:paraId="0D4FB375" w14:textId="45A43A83" w:rsidR="00602CBF" w:rsidRDefault="00602CBF" w:rsidP="002474B9">
      <w:pPr>
        <w:rPr>
          <w:rFonts w:ascii="Arial" w:hAnsi="Arial" w:cs="Arial"/>
          <w:sz w:val="22"/>
          <w:szCs w:val="22"/>
        </w:rPr>
      </w:pPr>
    </w:p>
    <w:p w14:paraId="48659778" w14:textId="0BD5729C" w:rsidR="00602CBF" w:rsidRDefault="00602CBF" w:rsidP="00602CBF">
      <w:pPr>
        <w:pStyle w:val="Odlomakpopis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Hamletov monolog u stihu (solilokvij)</w:t>
      </w:r>
    </w:p>
    <w:p w14:paraId="169A8A97" w14:textId="632F52BB" w:rsidR="00602CBF" w:rsidRDefault="00602CBF" w:rsidP="00602CBF">
      <w:pPr>
        <w:pStyle w:val="Odlomakpopis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Tema: promišljanje o situaciju u kojoj se našao: trebao bi se osvetiti za smrt svojega oca, ali je neodlučan nije siguran može li i hoće li</w:t>
      </w:r>
    </w:p>
    <w:p w14:paraId="2985C293" w14:textId="0D1B19AA" w:rsidR="005F67D3" w:rsidRDefault="005F67D3" w:rsidP="00602CBF">
      <w:pPr>
        <w:pStyle w:val="Odlomakpopis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Promišlja o smislu ljudskog života, o Bogu, ljudima, smrti</w:t>
      </w:r>
    </w:p>
    <w:p w14:paraId="09BB53AB" w14:textId="63B44FB8" w:rsidR="005F67D3" w:rsidRDefault="005F67D3" w:rsidP="00602CBF">
      <w:pPr>
        <w:pStyle w:val="Odlomakpopis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Prezire one koji nemaju viši cilj u životu nazivajući ih zvijerima.</w:t>
      </w:r>
    </w:p>
    <w:p w14:paraId="17633231" w14:textId="05E73536" w:rsidR="005F67D3" w:rsidRPr="00C46722" w:rsidRDefault="005F67D3" w:rsidP="00602CBF">
      <w:pPr>
        <w:pStyle w:val="Odlomakpopisa"/>
        <w:numPr>
          <w:ilvl w:val="0"/>
          <w:numId w:val="1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Usporedba s FORTINBRASOM, </w:t>
      </w:r>
      <w:r w:rsidR="00C46722">
        <w:rPr>
          <w:rFonts w:ascii="Arial" w:hAnsi="Arial" w:cs="Arial"/>
          <w:sz w:val="22"/>
          <w:szCs w:val="22"/>
        </w:rPr>
        <w:t xml:space="preserve">norveškim kraljevićem – njegovi su motivi </w:t>
      </w:r>
      <w:r w:rsidR="00C46722" w:rsidRPr="00C46722">
        <w:rPr>
          <w:rFonts w:ascii="Arial" w:hAnsi="Arial" w:cs="Arial"/>
          <w:i/>
          <w:iCs/>
          <w:sz w:val="22"/>
          <w:szCs w:val="22"/>
        </w:rPr>
        <w:t>ljuska jajinja</w:t>
      </w:r>
      <w:r w:rsidR="00C46722">
        <w:rPr>
          <w:rFonts w:ascii="Arial" w:hAnsi="Arial" w:cs="Arial"/>
          <w:i/>
          <w:iCs/>
          <w:sz w:val="22"/>
          <w:szCs w:val="22"/>
        </w:rPr>
        <w:t xml:space="preserve"> </w:t>
      </w:r>
      <w:r w:rsidR="00C46722" w:rsidRPr="00C46722">
        <w:rPr>
          <w:rFonts w:ascii="Arial" w:hAnsi="Arial" w:cs="Arial"/>
          <w:sz w:val="22"/>
          <w:szCs w:val="22"/>
        </w:rPr>
        <w:t>(neznatni, mali</w:t>
      </w:r>
      <w:r w:rsidR="00C46722">
        <w:rPr>
          <w:rFonts w:ascii="Arial" w:hAnsi="Arial" w:cs="Arial"/>
          <w:sz w:val="22"/>
          <w:szCs w:val="22"/>
        </w:rPr>
        <w:t>, neprimjetni</w:t>
      </w:r>
      <w:r w:rsidR="00C46722" w:rsidRPr="00C46722">
        <w:rPr>
          <w:rFonts w:ascii="Arial" w:hAnsi="Arial" w:cs="Arial"/>
          <w:sz w:val="22"/>
          <w:szCs w:val="22"/>
        </w:rPr>
        <w:t>)</w:t>
      </w:r>
    </w:p>
    <w:p w14:paraId="11F0FDB6" w14:textId="42B068D3" w:rsidR="00C46722" w:rsidRPr="00C46722" w:rsidRDefault="00C46722" w:rsidP="00602CBF">
      <w:pPr>
        <w:pStyle w:val="Odlomakpopisa"/>
        <w:numPr>
          <w:ilvl w:val="0"/>
          <w:numId w:val="1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Hamlet smatra da su njegovi motivi mnogo važniji i veći (obiteljska čast, kraljevska čast)</w:t>
      </w:r>
    </w:p>
    <w:p w14:paraId="04B249F0" w14:textId="6F98EA5D" w:rsidR="00C46722" w:rsidRPr="00C46722" w:rsidRDefault="00C46722" w:rsidP="00602CBF">
      <w:pPr>
        <w:pStyle w:val="Odlomakpopisa"/>
        <w:numPr>
          <w:ilvl w:val="0"/>
          <w:numId w:val="1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Prekorava sam sebe u obliku retoričkih pitanja (iskazuje dvojbe, nedoumice, sklonost razmišljanju)</w:t>
      </w:r>
    </w:p>
    <w:p w14:paraId="5863E2C7" w14:textId="46CAB341" w:rsidR="00C46722" w:rsidRPr="00C46722" w:rsidRDefault="00C46722" w:rsidP="00602CBF">
      <w:pPr>
        <w:pStyle w:val="Odlomakpopisa"/>
        <w:numPr>
          <w:ilvl w:val="0"/>
          <w:numId w:val="1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Sukob između općeg i intimnog/pojedinačnog/obiteljskog</w:t>
      </w:r>
    </w:p>
    <w:p w14:paraId="694BA126" w14:textId="4471DF8B" w:rsidR="00C46722" w:rsidRPr="003A4DC7" w:rsidRDefault="00C46722" w:rsidP="00602CBF">
      <w:pPr>
        <w:pStyle w:val="Odlomakpopisa"/>
        <w:numPr>
          <w:ilvl w:val="0"/>
          <w:numId w:val="1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Unutarnji nemir i proturječja iskazana su u obliku kontrasta: „</w:t>
      </w:r>
      <w:r w:rsidRPr="002474B9">
        <w:rPr>
          <w:rFonts w:ascii="Arial" w:hAnsi="Arial" w:cs="Arial"/>
          <w:sz w:val="22"/>
          <w:szCs w:val="22"/>
        </w:rPr>
        <w:t>Dok mi to krv uzbuđuje i mozak, puštam</w:t>
      </w:r>
      <w:r>
        <w:rPr>
          <w:rFonts w:ascii="Arial" w:hAnsi="Arial" w:cs="Arial"/>
          <w:sz w:val="22"/>
          <w:szCs w:val="22"/>
        </w:rPr>
        <w:t xml:space="preserve"> / </w:t>
      </w:r>
      <w:r w:rsidRPr="002474B9">
        <w:rPr>
          <w:rFonts w:ascii="Arial" w:hAnsi="Arial" w:cs="Arial"/>
          <w:sz w:val="22"/>
          <w:szCs w:val="22"/>
        </w:rPr>
        <w:t xml:space="preserve">Da sve </w:t>
      </w:r>
      <w:proofErr w:type="spellStart"/>
      <w:r w:rsidRPr="002474B9">
        <w:rPr>
          <w:rFonts w:ascii="Arial" w:hAnsi="Arial" w:cs="Arial"/>
          <w:sz w:val="22"/>
          <w:szCs w:val="22"/>
        </w:rPr>
        <w:t>spava.</w:t>
      </w:r>
      <w:r w:rsidR="003A4DC7">
        <w:rPr>
          <w:rFonts w:ascii="Arial" w:hAnsi="Arial" w:cs="Arial"/>
          <w:sz w:val="22"/>
          <w:szCs w:val="22"/>
        </w:rPr>
        <w:t>ˮ</w:t>
      </w:r>
      <w:proofErr w:type="spellEnd"/>
    </w:p>
    <w:p w14:paraId="5F99A186" w14:textId="166391BC" w:rsidR="003A4DC7" w:rsidRPr="003A4DC7" w:rsidRDefault="003A4DC7" w:rsidP="00602CBF">
      <w:pPr>
        <w:pStyle w:val="Odlomakpopisa"/>
        <w:numPr>
          <w:ilvl w:val="0"/>
          <w:numId w:val="1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Hamletov monolog odaje obrazovanog čovjeka, slikovit govor</w:t>
      </w:r>
    </w:p>
    <w:p w14:paraId="04DA9013" w14:textId="7D11DC0C" w:rsidR="003A4DC7" w:rsidRDefault="003A4DC7" w:rsidP="003A4DC7">
      <w:pPr>
        <w:rPr>
          <w:rFonts w:ascii="Arial" w:hAnsi="Arial" w:cs="Arial"/>
          <w:i/>
          <w:iCs/>
          <w:sz w:val="22"/>
          <w:szCs w:val="22"/>
        </w:rPr>
      </w:pPr>
    </w:p>
    <w:p w14:paraId="3133C646" w14:textId="0FEE8EE5" w:rsidR="003A4DC7" w:rsidRDefault="003A4DC7" w:rsidP="003A4DC7">
      <w:pPr>
        <w:rPr>
          <w:rFonts w:ascii="Arial" w:hAnsi="Arial" w:cs="Arial"/>
          <w:sz w:val="22"/>
          <w:szCs w:val="22"/>
        </w:rPr>
      </w:pPr>
      <w:r w:rsidRPr="003A4DC7">
        <w:rPr>
          <w:rFonts w:ascii="Arial" w:hAnsi="Arial" w:cs="Arial"/>
          <w:sz w:val="22"/>
          <w:szCs w:val="22"/>
        </w:rPr>
        <w:t>A5</w:t>
      </w:r>
    </w:p>
    <w:p w14:paraId="4DEC9366" w14:textId="07DF9057" w:rsidR="003A4DC7" w:rsidRDefault="003A4DC7" w:rsidP="003A4DC7">
      <w:pPr>
        <w:rPr>
          <w:rFonts w:ascii="Arial" w:hAnsi="Arial" w:cs="Arial"/>
          <w:sz w:val="22"/>
          <w:szCs w:val="22"/>
        </w:rPr>
      </w:pPr>
    </w:p>
    <w:p w14:paraId="26B11CBE" w14:textId="32779FBC" w:rsidR="003A4DC7" w:rsidRDefault="003A4DC7" w:rsidP="003A4DC7">
      <w:pPr>
        <w:pStyle w:val="Odlomakpopis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Hamletu su prisutne univerzalne teme koje se mogu pojaviti u svim prostorima i vremenima: potraga za istinom, odnos časti i dužnosti, pitanje prijateljstva i ljubavi, obiteljski problemi, preljub. Te su teme vezane i uz mnogobrojne književne likove.</w:t>
      </w:r>
    </w:p>
    <w:p w14:paraId="3237AFF6" w14:textId="776381F3" w:rsidR="003A4DC7" w:rsidRPr="003A4DC7" w:rsidRDefault="003A4DC7" w:rsidP="003A4DC7">
      <w:pPr>
        <w:pStyle w:val="Odlomakpopi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(Navesti barem jednog: npr. Đuro Andrijašević – intelektualac, obilježila ga je neodlučnost i pasivnost. Za razliku od Hamleta usmjeren je samo na sebe, dok Hamlet mora misliti i na obiteljsku čast i čast kraljevske dužnosti.</w:t>
      </w:r>
    </w:p>
    <w:sectPr w:rsidR="003A4DC7" w:rsidRPr="003A4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F546BE"/>
    <w:multiLevelType w:val="hybridMultilevel"/>
    <w:tmpl w:val="DA4064CC"/>
    <w:lvl w:ilvl="0" w:tplc="BD920B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4B9"/>
    <w:rsid w:val="002474B9"/>
    <w:rsid w:val="003A4DC7"/>
    <w:rsid w:val="00513AC2"/>
    <w:rsid w:val="005F67D3"/>
    <w:rsid w:val="00602CBF"/>
    <w:rsid w:val="00AC7162"/>
    <w:rsid w:val="00B24F68"/>
    <w:rsid w:val="00B4403A"/>
    <w:rsid w:val="00C372CD"/>
    <w:rsid w:val="00C4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CAA71"/>
  <w15:chartTrackingRefBased/>
  <w15:docId w15:val="{9A1E750D-EDB3-4080-B8A3-968F64B8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47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02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E00E2-EDEA-461E-9AD0-59FECA6AE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Sunčica Podoreški</dc:creator>
  <cp:keywords/>
  <dc:description/>
  <cp:lastModifiedBy>Sunčica Podoreški</cp:lastModifiedBy>
  <cp:revision>2</cp:revision>
  <dcterms:created xsi:type="dcterms:W3CDTF">2020-11-19T15:15:00Z</dcterms:created>
  <dcterms:modified xsi:type="dcterms:W3CDTF">2020-11-19T15:15:00Z</dcterms:modified>
</cp:coreProperties>
</file>