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0C" w:rsidRDefault="00367D5C" w:rsidP="00367D5C">
      <w:pPr>
        <w:jc w:val="center"/>
        <w:rPr>
          <w:color w:val="4F81BD" w:themeColor="accent1"/>
          <w:sz w:val="28"/>
          <w:szCs w:val="28"/>
        </w:rPr>
      </w:pPr>
      <w:r w:rsidRPr="00367D5C">
        <w:rPr>
          <w:color w:val="4F81BD" w:themeColor="accent1"/>
          <w:sz w:val="28"/>
          <w:szCs w:val="28"/>
        </w:rPr>
        <w:t>PRAŠCI-PULVERES</w:t>
      </w:r>
    </w:p>
    <w:p w:rsidR="00367D5C" w:rsidRDefault="00367D5C" w:rsidP="00367D5C">
      <w:pPr>
        <w:rPr>
          <w:sz w:val="28"/>
          <w:szCs w:val="28"/>
        </w:rPr>
      </w:pPr>
      <w:r w:rsidRPr="00367D5C">
        <w:rPr>
          <w:sz w:val="28"/>
          <w:szCs w:val="28"/>
        </w:rPr>
        <w:t xml:space="preserve">-su pripravci </w:t>
      </w:r>
      <w:r>
        <w:rPr>
          <w:sz w:val="28"/>
          <w:szCs w:val="28"/>
        </w:rPr>
        <w:t>krutih ljekovitih tvari, droga ili pripravaka droga jednolične i propisane usitnjenosti. Izrađuju se s ili bez dodatka pomoćnih tvari.</w:t>
      </w:r>
    </w:p>
    <w:p w:rsidR="00367D5C" w:rsidRDefault="00367D5C" w:rsidP="00367D5C">
      <w:pPr>
        <w:rPr>
          <w:sz w:val="28"/>
          <w:szCs w:val="28"/>
        </w:rPr>
      </w:pPr>
      <w:r>
        <w:rPr>
          <w:sz w:val="28"/>
          <w:szCs w:val="28"/>
        </w:rPr>
        <w:t>PODJELA PRAŠAKA:</w:t>
      </w:r>
    </w:p>
    <w:p w:rsidR="00367D5C" w:rsidRDefault="00367D5C" w:rsidP="00367D5C">
      <w:pPr>
        <w:pStyle w:val="ListParagraph"/>
        <w:numPr>
          <w:ilvl w:val="0"/>
          <w:numId w:val="1"/>
        </w:numPr>
        <w:rPr>
          <w:sz w:val="28"/>
          <w:szCs w:val="28"/>
        </w:rPr>
      </w:pPr>
      <w:r>
        <w:rPr>
          <w:sz w:val="28"/>
          <w:szCs w:val="28"/>
        </w:rPr>
        <w:t>PREMA SASTAVU:</w:t>
      </w:r>
    </w:p>
    <w:p w:rsidR="00367D5C" w:rsidRDefault="00367D5C" w:rsidP="00367D5C">
      <w:pPr>
        <w:pStyle w:val="ListParagraph"/>
        <w:numPr>
          <w:ilvl w:val="0"/>
          <w:numId w:val="2"/>
        </w:numPr>
        <w:rPr>
          <w:sz w:val="28"/>
          <w:szCs w:val="28"/>
        </w:rPr>
      </w:pPr>
      <w:r>
        <w:rPr>
          <w:sz w:val="28"/>
          <w:szCs w:val="28"/>
        </w:rPr>
        <w:t>JEDNOSTAVNI PRAŠCI – PULVERES SIMPLICES</w:t>
      </w:r>
    </w:p>
    <w:p w:rsidR="00367D5C" w:rsidRDefault="00367D5C" w:rsidP="00367D5C">
      <w:pPr>
        <w:pStyle w:val="ListParagraph"/>
        <w:ind w:left="1440"/>
        <w:rPr>
          <w:sz w:val="28"/>
          <w:szCs w:val="28"/>
        </w:rPr>
      </w:pPr>
      <w:r>
        <w:rPr>
          <w:sz w:val="28"/>
          <w:szCs w:val="28"/>
        </w:rPr>
        <w:t>-sastoje se samo od jedne ljekovite tvari</w:t>
      </w:r>
    </w:p>
    <w:p w:rsidR="00367D5C" w:rsidRDefault="00367D5C" w:rsidP="00367D5C">
      <w:pPr>
        <w:rPr>
          <w:sz w:val="28"/>
          <w:szCs w:val="28"/>
        </w:rPr>
      </w:pPr>
      <w:r>
        <w:rPr>
          <w:sz w:val="28"/>
          <w:szCs w:val="28"/>
        </w:rPr>
        <w:t xml:space="preserve">                 2. SASTAVLJENI PRAŠCI – PULVERES COMPOSITI ili PULVERES MIXTI</w:t>
      </w:r>
    </w:p>
    <w:p w:rsidR="00D33DAB" w:rsidRDefault="00367D5C" w:rsidP="00367D5C">
      <w:pPr>
        <w:rPr>
          <w:sz w:val="28"/>
          <w:szCs w:val="28"/>
        </w:rPr>
      </w:pPr>
      <w:r>
        <w:rPr>
          <w:sz w:val="28"/>
          <w:szCs w:val="28"/>
        </w:rPr>
        <w:t xml:space="preserve">                    - sastoje se od dvije ili </w:t>
      </w:r>
      <w:r w:rsidR="00D33DAB">
        <w:rPr>
          <w:sz w:val="28"/>
          <w:szCs w:val="28"/>
        </w:rPr>
        <w:t xml:space="preserve">više ljekovitih tvari, droga ili pripravaka droga,                </w:t>
      </w:r>
    </w:p>
    <w:p w:rsidR="00367D5C" w:rsidRDefault="00D33DAB" w:rsidP="00367D5C">
      <w:pPr>
        <w:rPr>
          <w:sz w:val="28"/>
          <w:szCs w:val="28"/>
        </w:rPr>
      </w:pPr>
      <w:r>
        <w:rPr>
          <w:sz w:val="28"/>
          <w:szCs w:val="28"/>
        </w:rPr>
        <w:t xml:space="preserve">                      sa ili bez dodataka pomoćnih tvari</w:t>
      </w:r>
      <w:r w:rsidR="00367D5C">
        <w:rPr>
          <w:sz w:val="28"/>
          <w:szCs w:val="28"/>
        </w:rPr>
        <w:t xml:space="preserve"> </w:t>
      </w:r>
    </w:p>
    <w:p w:rsidR="00D33DAB" w:rsidRDefault="00D33DAB" w:rsidP="00D33DAB">
      <w:pPr>
        <w:pStyle w:val="ListParagraph"/>
        <w:numPr>
          <w:ilvl w:val="0"/>
          <w:numId w:val="1"/>
        </w:numPr>
        <w:rPr>
          <w:sz w:val="28"/>
          <w:szCs w:val="28"/>
        </w:rPr>
      </w:pPr>
      <w:r>
        <w:rPr>
          <w:sz w:val="28"/>
          <w:szCs w:val="28"/>
        </w:rPr>
        <w:t>PREMA NAČINU PROPISIVANJA:</w:t>
      </w:r>
    </w:p>
    <w:p w:rsidR="00D33DAB" w:rsidRDefault="00D33DAB" w:rsidP="00D33DAB">
      <w:pPr>
        <w:pStyle w:val="ListParagraph"/>
        <w:numPr>
          <w:ilvl w:val="0"/>
          <w:numId w:val="3"/>
        </w:numPr>
        <w:rPr>
          <w:sz w:val="28"/>
          <w:szCs w:val="28"/>
        </w:rPr>
      </w:pPr>
      <w:r>
        <w:rPr>
          <w:sz w:val="28"/>
          <w:szCs w:val="28"/>
        </w:rPr>
        <w:t>NEPODIJELJENI PRAŠCI – PULVERES NON DIVISI</w:t>
      </w:r>
    </w:p>
    <w:p w:rsidR="00D33DAB" w:rsidRDefault="00D33DAB" w:rsidP="00D33DAB">
      <w:pPr>
        <w:pStyle w:val="ListParagraph"/>
        <w:numPr>
          <w:ilvl w:val="0"/>
          <w:numId w:val="3"/>
        </w:numPr>
        <w:rPr>
          <w:sz w:val="28"/>
          <w:szCs w:val="28"/>
        </w:rPr>
      </w:pPr>
      <w:r>
        <w:rPr>
          <w:sz w:val="28"/>
          <w:szCs w:val="28"/>
        </w:rPr>
        <w:t>PODIJELJENI PRAŠCI – PULVERES DIVISI</w:t>
      </w:r>
    </w:p>
    <w:p w:rsidR="00D33DAB" w:rsidRDefault="00D33DAB" w:rsidP="00D33DAB">
      <w:pPr>
        <w:pStyle w:val="ListParagraph"/>
        <w:ind w:left="1440"/>
        <w:rPr>
          <w:sz w:val="28"/>
          <w:szCs w:val="28"/>
        </w:rPr>
      </w:pPr>
    </w:p>
    <w:p w:rsidR="00D33DAB" w:rsidRDefault="00D33DAB" w:rsidP="00D33DAB">
      <w:pPr>
        <w:pStyle w:val="ListParagraph"/>
        <w:numPr>
          <w:ilvl w:val="0"/>
          <w:numId w:val="1"/>
        </w:numPr>
        <w:rPr>
          <w:sz w:val="28"/>
          <w:szCs w:val="28"/>
        </w:rPr>
      </w:pPr>
      <w:r>
        <w:rPr>
          <w:sz w:val="28"/>
          <w:szCs w:val="28"/>
        </w:rPr>
        <w:t>PREMA NAČINU UPOTREBE:</w:t>
      </w:r>
    </w:p>
    <w:p w:rsidR="00D33DAB" w:rsidRDefault="00D33DAB" w:rsidP="00D33DAB">
      <w:pPr>
        <w:pStyle w:val="ListParagraph"/>
        <w:numPr>
          <w:ilvl w:val="0"/>
          <w:numId w:val="4"/>
        </w:numPr>
        <w:rPr>
          <w:sz w:val="28"/>
          <w:szCs w:val="28"/>
        </w:rPr>
      </w:pPr>
      <w:r>
        <w:rPr>
          <w:sz w:val="28"/>
          <w:szCs w:val="28"/>
        </w:rPr>
        <w:t>PRAŠCI ZA VANJSKU UPOTREBU – PULVERES AD USUM EXTERNUM</w:t>
      </w:r>
    </w:p>
    <w:p w:rsidR="00D33DAB" w:rsidRDefault="00D33DAB" w:rsidP="00D33DAB">
      <w:pPr>
        <w:pStyle w:val="ListParagraph"/>
        <w:numPr>
          <w:ilvl w:val="0"/>
          <w:numId w:val="4"/>
        </w:numPr>
        <w:rPr>
          <w:sz w:val="28"/>
          <w:szCs w:val="28"/>
        </w:rPr>
      </w:pPr>
      <w:r>
        <w:rPr>
          <w:sz w:val="28"/>
          <w:szCs w:val="28"/>
        </w:rPr>
        <w:t xml:space="preserve">PRAŠCI ZA UNUTARNJU UPOTREBU – PULVERES AD USUM INTERNUM </w:t>
      </w:r>
    </w:p>
    <w:p w:rsidR="0084283D" w:rsidRDefault="0084283D" w:rsidP="0084283D">
      <w:pPr>
        <w:pStyle w:val="ListParagraph"/>
        <w:ind w:left="1440"/>
        <w:rPr>
          <w:sz w:val="28"/>
          <w:szCs w:val="28"/>
        </w:rPr>
      </w:pPr>
    </w:p>
    <w:p w:rsidR="0084283D" w:rsidRDefault="0084283D" w:rsidP="0084283D">
      <w:pPr>
        <w:pStyle w:val="ListParagraph"/>
        <w:ind w:left="1440"/>
        <w:jc w:val="center"/>
        <w:rPr>
          <w:sz w:val="28"/>
          <w:szCs w:val="28"/>
        </w:rPr>
      </w:pPr>
    </w:p>
    <w:p w:rsidR="0084283D" w:rsidRDefault="0084283D" w:rsidP="0084283D">
      <w:pPr>
        <w:pStyle w:val="ListParagraph"/>
        <w:ind w:left="1440"/>
        <w:jc w:val="center"/>
        <w:rPr>
          <w:sz w:val="28"/>
          <w:szCs w:val="28"/>
        </w:rPr>
      </w:pPr>
      <w:r>
        <w:rPr>
          <w:sz w:val="28"/>
          <w:szCs w:val="28"/>
        </w:rPr>
        <w:t>IZRADA PRAŠAKA</w:t>
      </w:r>
    </w:p>
    <w:p w:rsidR="0084283D" w:rsidRDefault="0084283D" w:rsidP="0084283D">
      <w:pPr>
        <w:pStyle w:val="ListParagraph"/>
        <w:ind w:left="1440"/>
        <w:jc w:val="center"/>
        <w:rPr>
          <w:sz w:val="28"/>
          <w:szCs w:val="28"/>
        </w:rPr>
      </w:pPr>
    </w:p>
    <w:p w:rsidR="0084283D" w:rsidRDefault="0084283D" w:rsidP="0084283D">
      <w:pPr>
        <w:pStyle w:val="ListParagraph"/>
        <w:ind w:left="1440"/>
        <w:rPr>
          <w:sz w:val="28"/>
          <w:szCs w:val="28"/>
        </w:rPr>
      </w:pPr>
      <w:r>
        <w:rPr>
          <w:sz w:val="28"/>
          <w:szCs w:val="28"/>
        </w:rPr>
        <w:t>Prašci se izrađuju usitnjavanjem čvrstih ljekovitih tvari, droga ili pripravaka droga, te pomoćnih tvari u tarioniku te sijanjem kroz odgovarajuća sita.</w:t>
      </w:r>
    </w:p>
    <w:p w:rsidR="0084283D" w:rsidRDefault="0084283D" w:rsidP="0084283D">
      <w:pPr>
        <w:pStyle w:val="ListParagraph"/>
        <w:ind w:left="1440"/>
        <w:rPr>
          <w:sz w:val="28"/>
          <w:szCs w:val="28"/>
        </w:rPr>
      </w:pPr>
      <w:r>
        <w:rPr>
          <w:sz w:val="28"/>
          <w:szCs w:val="28"/>
        </w:rPr>
        <w:t>Ljek</w:t>
      </w:r>
      <w:r w:rsidR="00437851">
        <w:rPr>
          <w:sz w:val="28"/>
          <w:szCs w:val="28"/>
        </w:rPr>
        <w:t>o</w:t>
      </w:r>
      <w:r>
        <w:rPr>
          <w:sz w:val="28"/>
          <w:szCs w:val="28"/>
        </w:rPr>
        <w:t>vite i pomoćne tvari prethodno se moraju osušiti na temp. 103-105 C u sušioniku, a zatim se usitne na odgovarajući stupanj usitnjenosti. Usitn</w:t>
      </w:r>
      <w:r w:rsidR="00415BBE">
        <w:rPr>
          <w:sz w:val="28"/>
          <w:szCs w:val="28"/>
        </w:rPr>
        <w:t>j</w:t>
      </w:r>
      <w:r>
        <w:rPr>
          <w:sz w:val="28"/>
          <w:szCs w:val="28"/>
        </w:rPr>
        <w:t xml:space="preserve">eni se prašci </w:t>
      </w:r>
      <w:r w:rsidR="00415BBE">
        <w:rPr>
          <w:sz w:val="28"/>
          <w:szCs w:val="28"/>
        </w:rPr>
        <w:t>nakon toga izmiješaju u jednolični prašak. Ako se radi o jednostavnom prašku, on se nakon usitnjavanja važe u papirnatu vrećicu kad je namijenjen za jednokratnu primjenu, a</w:t>
      </w:r>
      <w:r w:rsidR="00437851">
        <w:rPr>
          <w:sz w:val="28"/>
          <w:szCs w:val="28"/>
        </w:rPr>
        <w:t xml:space="preserve"> </w:t>
      </w:r>
      <w:r w:rsidR="00415BBE">
        <w:rPr>
          <w:sz w:val="28"/>
          <w:szCs w:val="28"/>
        </w:rPr>
        <w:t xml:space="preserve">u kartonsku kutiju kad je namijenjen za </w:t>
      </w:r>
      <w:r w:rsidR="00415BBE">
        <w:rPr>
          <w:sz w:val="28"/>
          <w:szCs w:val="28"/>
        </w:rPr>
        <w:lastRenderedPageBreak/>
        <w:t>višekratnu primjenu. Papirnate vrećice i kartonske kutije moraju se propisno signirati.</w:t>
      </w:r>
    </w:p>
    <w:p w:rsidR="00437851" w:rsidRDefault="00415BBE" w:rsidP="0084283D">
      <w:pPr>
        <w:pStyle w:val="ListParagraph"/>
        <w:ind w:left="1440"/>
        <w:rPr>
          <w:sz w:val="28"/>
          <w:szCs w:val="28"/>
        </w:rPr>
      </w:pPr>
      <w:r>
        <w:rPr>
          <w:sz w:val="28"/>
          <w:szCs w:val="28"/>
        </w:rPr>
        <w:t xml:space="preserve">Sastavljeni prašci iz više ljekovitih tvari izrađuju se tako da se važu praškaste tvari prema propisanoj masi od najmanje do najveće. Iznimka su voluminozni prašci koji se uvijek dodaju na kraju bez obzira na propisanu masu. Kad se prašcima trebaju primiješati tekućine ili tvari </w:t>
      </w:r>
      <w:r w:rsidR="00437851">
        <w:rPr>
          <w:sz w:val="28"/>
          <w:szCs w:val="28"/>
        </w:rPr>
        <w:t xml:space="preserve">polučvrste konzistencije, tada </w:t>
      </w:r>
      <w:r>
        <w:rPr>
          <w:sz w:val="28"/>
          <w:szCs w:val="28"/>
        </w:rPr>
        <w:t xml:space="preserve"> takve tvari treba najprije dobro rastrljati s malom količinom jednog od propisanih prašaka koji ima dobru moć adsorpcije</w:t>
      </w:r>
      <w:r w:rsidR="00437851">
        <w:rPr>
          <w:sz w:val="28"/>
          <w:szCs w:val="28"/>
        </w:rPr>
        <w:t>. Kad se postigne homogena smjesa primiješa se u nekoliko obroka preostali prašak. Sastavljeni prašci miješaju se u tarioniku s pistilom, a sljepljene čestice s dna tarionika i s pistila sastružu se pomoću kartice. Smatra se da je pršsk u količini 10-20 g dobro promiješan ako se miješa 5-6 minuta.</w:t>
      </w:r>
    </w:p>
    <w:p w:rsidR="00437851" w:rsidRDefault="00437851" w:rsidP="0084283D">
      <w:pPr>
        <w:pStyle w:val="ListParagraph"/>
        <w:ind w:left="1440"/>
        <w:rPr>
          <w:sz w:val="28"/>
          <w:szCs w:val="28"/>
        </w:rPr>
      </w:pPr>
    </w:p>
    <w:p w:rsidR="00437851" w:rsidRDefault="00437851" w:rsidP="0084283D">
      <w:pPr>
        <w:pStyle w:val="ListParagraph"/>
        <w:ind w:left="1440"/>
        <w:rPr>
          <w:sz w:val="28"/>
          <w:szCs w:val="28"/>
        </w:rPr>
      </w:pPr>
    </w:p>
    <w:p w:rsidR="00415BBE" w:rsidRDefault="00437851" w:rsidP="00437851">
      <w:pPr>
        <w:pStyle w:val="ListParagraph"/>
        <w:ind w:left="1440"/>
        <w:jc w:val="center"/>
        <w:rPr>
          <w:sz w:val="28"/>
          <w:szCs w:val="28"/>
        </w:rPr>
      </w:pPr>
      <w:r>
        <w:rPr>
          <w:sz w:val="28"/>
          <w:szCs w:val="28"/>
        </w:rPr>
        <w:t>NEPODIJELJENI PRAŠCI</w:t>
      </w:r>
    </w:p>
    <w:p w:rsidR="00437851" w:rsidRDefault="00437851" w:rsidP="00437851">
      <w:pPr>
        <w:pStyle w:val="ListParagraph"/>
        <w:ind w:left="1440"/>
        <w:jc w:val="center"/>
        <w:rPr>
          <w:sz w:val="28"/>
          <w:szCs w:val="28"/>
        </w:rPr>
      </w:pPr>
      <w:r>
        <w:rPr>
          <w:sz w:val="28"/>
          <w:szCs w:val="28"/>
        </w:rPr>
        <w:t>PULVERES NON DIVISI</w:t>
      </w:r>
    </w:p>
    <w:p w:rsidR="00BE0F82" w:rsidRDefault="00BE0F82" w:rsidP="00BE0F82">
      <w:pPr>
        <w:pStyle w:val="ListParagraph"/>
        <w:ind w:left="1440"/>
        <w:rPr>
          <w:sz w:val="28"/>
          <w:szCs w:val="28"/>
        </w:rPr>
      </w:pPr>
      <w:r>
        <w:rPr>
          <w:sz w:val="28"/>
          <w:szCs w:val="28"/>
        </w:rPr>
        <w:t>-mogu biti jednostavni i sastavljeni, a prema načinu primjene mogu  za unutarnju ili vanjsku primjenu.</w:t>
      </w:r>
    </w:p>
    <w:p w:rsidR="00BE0F82" w:rsidRDefault="00BE0F82" w:rsidP="00BE0F82">
      <w:pPr>
        <w:pStyle w:val="ListParagraph"/>
        <w:ind w:left="1440"/>
        <w:rPr>
          <w:sz w:val="28"/>
          <w:szCs w:val="28"/>
        </w:rPr>
      </w:pPr>
      <w:r>
        <w:rPr>
          <w:sz w:val="28"/>
          <w:szCs w:val="28"/>
        </w:rPr>
        <w:t>Za unutarnju primjenu smiju sadržavati samo tvari slabog djelovanja jer se doziranje vrši praktičnim mjerama i prepušteno je samom pacijentu. Najčešće se primjenjuju peroralno otopljeni ili dispergirani u pola čaše vode ili se nakon uzimanja određene količine praška popije malo vode.</w:t>
      </w:r>
    </w:p>
    <w:p w:rsidR="00BE0F82" w:rsidRDefault="00BE0F82" w:rsidP="00BE0F82">
      <w:pPr>
        <w:pStyle w:val="ListParagraph"/>
        <w:ind w:left="1440"/>
        <w:rPr>
          <w:sz w:val="28"/>
          <w:szCs w:val="28"/>
        </w:rPr>
      </w:pPr>
      <w:r>
        <w:rPr>
          <w:sz w:val="28"/>
          <w:szCs w:val="28"/>
        </w:rPr>
        <w:t>Nepodijeljeni prašci za vanjsku primjenu služe za posipanje (conspergentia)</w:t>
      </w:r>
      <w:r w:rsidR="00532450">
        <w:rPr>
          <w:sz w:val="28"/>
          <w:szCs w:val="28"/>
        </w:rPr>
        <w:t xml:space="preserve"> kože, sluznica i rana, za pripremu različitih otopina, za obloge ili ispiranja</w:t>
      </w:r>
      <w:r w:rsidR="008853C8">
        <w:rPr>
          <w:sz w:val="28"/>
          <w:szCs w:val="28"/>
        </w:rPr>
        <w:t>.</w:t>
      </w:r>
    </w:p>
    <w:p w:rsidR="008853C8" w:rsidRPr="00D33DAB" w:rsidRDefault="008853C8" w:rsidP="00BE0F82">
      <w:pPr>
        <w:pStyle w:val="ListParagraph"/>
        <w:ind w:left="1440"/>
        <w:rPr>
          <w:sz w:val="28"/>
          <w:szCs w:val="28"/>
        </w:rPr>
      </w:pPr>
      <w:r>
        <w:rPr>
          <w:sz w:val="28"/>
          <w:szCs w:val="28"/>
        </w:rPr>
        <w:t>Posipi koji se koriste u kozmetičke svrhe nazivaju se puderi.</w:t>
      </w:r>
    </w:p>
    <w:sectPr w:rsidR="008853C8" w:rsidRPr="00D33DAB" w:rsidSect="008F4B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2C21"/>
    <w:multiLevelType w:val="hybridMultilevel"/>
    <w:tmpl w:val="1C1A67B4"/>
    <w:lvl w:ilvl="0" w:tplc="2F066AB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2BAE5AFC"/>
    <w:multiLevelType w:val="hybridMultilevel"/>
    <w:tmpl w:val="D6C022A4"/>
    <w:lvl w:ilvl="0" w:tplc="BF385B8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578301F4"/>
    <w:multiLevelType w:val="hybridMultilevel"/>
    <w:tmpl w:val="A6CA280E"/>
    <w:lvl w:ilvl="0" w:tplc="DCDC87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960431"/>
    <w:multiLevelType w:val="hybridMultilevel"/>
    <w:tmpl w:val="47CCC27C"/>
    <w:lvl w:ilvl="0" w:tplc="2A86B56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67D5C"/>
    <w:rsid w:val="00367D5C"/>
    <w:rsid w:val="00415BBE"/>
    <w:rsid w:val="00437851"/>
    <w:rsid w:val="00532450"/>
    <w:rsid w:val="00666155"/>
    <w:rsid w:val="0084283D"/>
    <w:rsid w:val="008853C8"/>
    <w:rsid w:val="008F4B0C"/>
    <w:rsid w:val="00BE0F82"/>
    <w:rsid w:val="00D33DA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D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3</cp:revision>
  <cp:lastPrinted>2015-11-13T00:26:00Z</cp:lastPrinted>
  <dcterms:created xsi:type="dcterms:W3CDTF">2015-11-12T23:07:00Z</dcterms:created>
  <dcterms:modified xsi:type="dcterms:W3CDTF">2015-11-13T00:29:00Z</dcterms:modified>
</cp:coreProperties>
</file>