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EB198" w14:textId="77777777" w:rsidR="00487E81" w:rsidRPr="00487E81" w:rsidRDefault="00487E81" w:rsidP="00487E81">
      <w:pPr>
        <w:textAlignment w:val="baseline"/>
        <w:rPr>
          <w:rFonts w:ascii="Arial" w:hAnsi="Arial" w:cs="Arial"/>
          <w:b/>
          <w:color w:val="000000" w:themeColor="text1"/>
        </w:rPr>
      </w:pPr>
      <w:r w:rsidRPr="00487E81">
        <w:rPr>
          <w:rFonts w:ascii="Arial" w:hAnsi="Arial" w:cs="Arial"/>
          <w:b/>
          <w:color w:val="000000" w:themeColor="text1"/>
        </w:rPr>
        <w:t xml:space="preserve">ANTE KOVAČIĆ, </w:t>
      </w:r>
      <w:r w:rsidRPr="00487E81">
        <w:rPr>
          <w:rFonts w:ascii="Arial" w:hAnsi="Arial" w:cs="Arial"/>
          <w:b/>
          <w:i/>
          <w:color w:val="000000" w:themeColor="text1"/>
        </w:rPr>
        <w:t>U REGISTRATURI</w:t>
      </w:r>
    </w:p>
    <w:p w14:paraId="2C801C5D" w14:textId="77777777" w:rsidR="00487E81" w:rsidRPr="00487E81" w:rsidRDefault="00800B43" w:rsidP="00800B43">
      <w:pPr>
        <w:pStyle w:val="Odlomakpopisa"/>
        <w:numPr>
          <w:ilvl w:val="0"/>
          <w:numId w:val="1"/>
        </w:numPr>
        <w:textAlignment w:val="baseline"/>
        <w:rPr>
          <w:rFonts w:ascii="Arial" w:eastAsiaTheme="minorEastAsia" w:hAnsi="Arial" w:cs="Arial"/>
          <w:color w:val="000000" w:themeColor="text1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roman je </w:t>
      </w:r>
      <w:r w:rsidR="00487E81" w:rsidRPr="00487E81">
        <w:rPr>
          <w:rFonts w:ascii="Arial" w:eastAsiaTheme="minorEastAsia" w:hAnsi="Arial" w:cs="Arial"/>
          <w:color w:val="000000" w:themeColor="text1"/>
          <w:sz w:val="18"/>
          <w:szCs w:val="18"/>
        </w:rPr>
        <w:t>izlazio u Vijencu 1888. godine</w:t>
      </w:r>
    </w:p>
    <w:p w14:paraId="49CCF746" w14:textId="77777777" w:rsidR="00487E81" w:rsidRDefault="00487E81" w:rsidP="00800B43">
      <w:pPr>
        <w:pStyle w:val="Odlomakpopisa"/>
        <w:numPr>
          <w:ilvl w:val="0"/>
          <w:numId w:val="1"/>
        </w:numPr>
        <w:textAlignment w:val="baseline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487E81">
        <w:rPr>
          <w:rFonts w:ascii="Arial" w:eastAsiaTheme="minorEastAsia" w:hAnsi="Arial" w:cs="Arial"/>
          <w:color w:val="000000" w:themeColor="text1"/>
          <w:sz w:val="18"/>
          <w:szCs w:val="18"/>
        </w:rPr>
        <w:t>kao zasebna knjiga tek 1911. u izdanju Matice hrvatske</w:t>
      </w:r>
    </w:p>
    <w:p w14:paraId="573709F3" w14:textId="77777777" w:rsidR="00487E81" w:rsidRPr="00487E81" w:rsidRDefault="00487E81" w:rsidP="00800B43">
      <w:pPr>
        <w:pStyle w:val="Odlomakpopisa"/>
        <w:textAlignment w:val="baseline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7585A117" w14:textId="77777777" w:rsidR="00487E81" w:rsidRPr="00487E81" w:rsidRDefault="00487E81" w:rsidP="00487E81">
      <w:pPr>
        <w:pStyle w:val="Odlomakpopisa"/>
        <w:textAlignment w:val="baseline"/>
        <w:rPr>
          <w:rFonts w:ascii="Arial" w:hAnsi="Arial" w:cs="Arial"/>
          <w:sz w:val="18"/>
          <w:szCs w:val="18"/>
        </w:rPr>
      </w:pPr>
      <w:r w:rsidRPr="00487E81">
        <w:rPr>
          <w:rFonts w:ascii="Arial" w:hAnsi="Arial" w:cs="Arial"/>
          <w:sz w:val="18"/>
          <w:szCs w:val="18"/>
        </w:rPr>
        <w:t>objašnjenje pojmova</w:t>
      </w:r>
    </w:p>
    <w:p w14:paraId="2281EC30" w14:textId="77777777" w:rsidR="00487E81" w:rsidRPr="00487E81" w:rsidRDefault="00487E81" w:rsidP="00487E81">
      <w:pPr>
        <w:pStyle w:val="Odlomakpopisa"/>
        <w:textAlignment w:val="baseline"/>
        <w:rPr>
          <w:rFonts w:ascii="Arial" w:hAnsi="Arial" w:cs="Arial"/>
          <w:sz w:val="18"/>
          <w:szCs w:val="18"/>
        </w:rPr>
      </w:pPr>
    </w:p>
    <w:p w14:paraId="6D4EB897" w14:textId="77777777" w:rsidR="00487E81" w:rsidRPr="00487E81" w:rsidRDefault="00487E81" w:rsidP="00487E81">
      <w:pPr>
        <w:pStyle w:val="Odlomakpopisa"/>
        <w:numPr>
          <w:ilvl w:val="0"/>
          <w:numId w:val="1"/>
        </w:numPr>
        <w:textAlignment w:val="baseline"/>
        <w:rPr>
          <w:rFonts w:ascii="Arial" w:hAnsi="Arial" w:cs="Arial"/>
          <w:sz w:val="18"/>
          <w:szCs w:val="18"/>
        </w:rPr>
      </w:pPr>
      <w:r w:rsidRPr="00487E81">
        <w:rPr>
          <w:rFonts w:ascii="Arial" w:eastAsiaTheme="minorEastAsia" w:hAnsi="Arial" w:cs="Arial"/>
          <w:color w:val="000000" w:themeColor="text1"/>
          <w:sz w:val="18"/>
          <w:szCs w:val="18"/>
        </w:rPr>
        <w:t>registratura - mjesto gdje se pohranjuju spisi, arhiva</w:t>
      </w:r>
    </w:p>
    <w:p w14:paraId="000C59D1" w14:textId="77777777" w:rsidR="00487E81" w:rsidRPr="00487E81" w:rsidRDefault="00487E81" w:rsidP="00487E81">
      <w:pPr>
        <w:pStyle w:val="Odlomakpopisa"/>
        <w:numPr>
          <w:ilvl w:val="0"/>
          <w:numId w:val="1"/>
        </w:numPr>
        <w:textAlignment w:val="baseline"/>
        <w:rPr>
          <w:rFonts w:ascii="Arial" w:hAnsi="Arial" w:cs="Arial"/>
          <w:sz w:val="18"/>
          <w:szCs w:val="18"/>
        </w:rPr>
      </w:pPr>
      <w:r w:rsidRPr="00487E81">
        <w:rPr>
          <w:rFonts w:ascii="Arial" w:eastAsiaTheme="minorEastAsia" w:hAnsi="Arial" w:cs="Arial"/>
          <w:color w:val="000000" w:themeColor="text1"/>
          <w:sz w:val="18"/>
          <w:szCs w:val="18"/>
        </w:rPr>
        <w:t>registrator – osoba koja vodi dnevnik prispjelih i odaslanih spisa</w:t>
      </w:r>
    </w:p>
    <w:p w14:paraId="74DE5C32" w14:textId="77777777" w:rsidR="00487E81" w:rsidRPr="00487E81" w:rsidRDefault="00487E81" w:rsidP="00487E81">
      <w:pPr>
        <w:pStyle w:val="Odlomakpopisa"/>
        <w:numPr>
          <w:ilvl w:val="0"/>
          <w:numId w:val="1"/>
        </w:numPr>
        <w:textAlignment w:val="baseline"/>
        <w:rPr>
          <w:rFonts w:ascii="Arial" w:hAnsi="Arial" w:cs="Arial"/>
          <w:sz w:val="18"/>
          <w:szCs w:val="18"/>
        </w:rPr>
      </w:pPr>
      <w:r w:rsidRPr="00487E81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roman je svojevrsni dnevnik registratora Ivice </w:t>
      </w:r>
      <w:proofErr w:type="spellStart"/>
      <w:r w:rsidRPr="00487E81">
        <w:rPr>
          <w:rFonts w:ascii="Arial" w:eastAsiaTheme="minorEastAsia" w:hAnsi="Arial" w:cs="Arial"/>
          <w:color w:val="000000" w:themeColor="text1"/>
          <w:sz w:val="18"/>
          <w:szCs w:val="18"/>
        </w:rPr>
        <w:t>Kičmanovića</w:t>
      </w:r>
      <w:proofErr w:type="spellEnd"/>
    </w:p>
    <w:p w14:paraId="1183EFFE" w14:textId="77777777" w:rsidR="00487E81" w:rsidRPr="00487E81" w:rsidRDefault="00487E81" w:rsidP="00487E81">
      <w:pPr>
        <w:pStyle w:val="Odlomakpopisa"/>
        <w:textAlignment w:val="baseline"/>
        <w:rPr>
          <w:rFonts w:ascii="Arial" w:hAnsi="Arial" w:cs="Arial"/>
          <w:sz w:val="18"/>
          <w:szCs w:val="18"/>
        </w:rPr>
      </w:pPr>
    </w:p>
    <w:p w14:paraId="0D9A8DE9" w14:textId="77777777" w:rsidR="00487E81" w:rsidRPr="00800B43" w:rsidRDefault="00487E81" w:rsidP="00487E81">
      <w:pPr>
        <w:textAlignment w:val="baseline"/>
        <w:rPr>
          <w:rFonts w:ascii="Arial" w:hAnsi="Arial" w:cs="Arial"/>
          <w:b/>
        </w:rPr>
      </w:pPr>
      <w:r w:rsidRPr="00800B43">
        <w:rPr>
          <w:rFonts w:ascii="Arial" w:hAnsi="Arial" w:cs="Arial"/>
          <w:b/>
        </w:rPr>
        <w:t>POETIKA ROMANA</w:t>
      </w:r>
    </w:p>
    <w:p w14:paraId="7D42E4AE" w14:textId="77777777" w:rsidR="00487E81" w:rsidRPr="00487E81" w:rsidRDefault="00487E81" w:rsidP="00487E81">
      <w:pPr>
        <w:numPr>
          <w:ilvl w:val="0"/>
          <w:numId w:val="2"/>
        </w:numPr>
        <w:spacing w:after="0" w:line="240" w:lineRule="auto"/>
        <w:ind w:left="1267"/>
        <w:contextualSpacing/>
        <w:textAlignment w:val="baseline"/>
        <w:rPr>
          <w:rFonts w:ascii="Arial" w:eastAsia="Times New Roman" w:hAnsi="Arial" w:cs="Arial"/>
        </w:rPr>
      </w:pPr>
      <w:r>
        <w:rPr>
          <w:rFonts w:ascii="Arial" w:hAnsi="Arial" w:cs="Arial"/>
          <w:color w:val="000000" w:themeColor="text1"/>
        </w:rPr>
        <w:t>r</w:t>
      </w:r>
      <w:r w:rsidRPr="00487E81">
        <w:rPr>
          <w:rFonts w:ascii="Arial" w:hAnsi="Arial" w:cs="Arial"/>
          <w:color w:val="000000" w:themeColor="text1"/>
        </w:rPr>
        <w:t>oman i</w:t>
      </w:r>
      <w:r>
        <w:rPr>
          <w:rFonts w:ascii="Arial" w:hAnsi="Arial" w:cs="Arial"/>
          <w:color w:val="000000" w:themeColor="text1"/>
        </w:rPr>
        <w:t xml:space="preserve">z razdoblja hrvatskog realizma </w:t>
      </w:r>
    </w:p>
    <w:p w14:paraId="0A4BDA87" w14:textId="77777777" w:rsidR="00800B43" w:rsidRPr="00800B43" w:rsidRDefault="00487E81" w:rsidP="00487E81">
      <w:pPr>
        <w:numPr>
          <w:ilvl w:val="0"/>
          <w:numId w:val="2"/>
        </w:numPr>
        <w:spacing w:after="0" w:line="240" w:lineRule="auto"/>
        <w:ind w:left="1267"/>
        <w:contextualSpacing/>
        <w:textAlignment w:val="baseline"/>
        <w:rPr>
          <w:rFonts w:ascii="Arial" w:eastAsia="Times New Roman" w:hAnsi="Arial" w:cs="Arial"/>
        </w:rPr>
      </w:pPr>
      <w:r>
        <w:rPr>
          <w:rFonts w:ascii="Arial" w:hAnsi="Arial" w:cs="Arial"/>
          <w:color w:val="000000" w:themeColor="text1"/>
        </w:rPr>
        <w:t xml:space="preserve">prikazuje sudbinu </w:t>
      </w:r>
      <w:r w:rsidR="00800B43">
        <w:rPr>
          <w:rFonts w:ascii="Arial" w:hAnsi="Arial" w:cs="Arial"/>
          <w:color w:val="000000" w:themeColor="text1"/>
        </w:rPr>
        <w:t xml:space="preserve">nadarenog </w:t>
      </w:r>
      <w:r>
        <w:rPr>
          <w:rFonts w:ascii="Arial" w:hAnsi="Arial" w:cs="Arial"/>
          <w:color w:val="000000" w:themeColor="text1"/>
        </w:rPr>
        <w:t xml:space="preserve">seoskog dječaka Ivice </w:t>
      </w:r>
      <w:proofErr w:type="spellStart"/>
      <w:r>
        <w:rPr>
          <w:rFonts w:ascii="Arial" w:hAnsi="Arial" w:cs="Arial"/>
          <w:color w:val="000000" w:themeColor="text1"/>
        </w:rPr>
        <w:t>Kičmanovića</w:t>
      </w:r>
      <w:proofErr w:type="spellEnd"/>
      <w:r>
        <w:rPr>
          <w:rFonts w:ascii="Arial" w:hAnsi="Arial" w:cs="Arial"/>
          <w:color w:val="000000" w:themeColor="text1"/>
        </w:rPr>
        <w:t xml:space="preserve"> koji se školuje u gradu i pritom </w:t>
      </w:r>
      <w:r w:rsidR="00800B43">
        <w:rPr>
          <w:rFonts w:ascii="Arial" w:hAnsi="Arial" w:cs="Arial"/>
          <w:color w:val="000000" w:themeColor="text1"/>
        </w:rPr>
        <w:t>pripovjedač analizira društvenu stvarnost zagorsko-zagrebačke sredine u drugoj polovici</w:t>
      </w:r>
      <w:r w:rsidRPr="00487E81">
        <w:rPr>
          <w:rFonts w:ascii="Arial" w:hAnsi="Arial" w:cs="Arial"/>
          <w:color w:val="000000" w:themeColor="text1"/>
        </w:rPr>
        <w:t xml:space="preserve"> 19. stoljeća</w:t>
      </w:r>
      <w:r w:rsidR="00800B43" w:rsidRPr="00487E81">
        <w:rPr>
          <w:rFonts w:ascii="Arial" w:hAnsi="Arial" w:cs="Arial"/>
          <w:color w:val="000000" w:themeColor="text1"/>
        </w:rPr>
        <w:t xml:space="preserve"> </w:t>
      </w:r>
    </w:p>
    <w:p w14:paraId="1B0B3580" w14:textId="66B789C8" w:rsidR="00487E81" w:rsidRPr="00800B43" w:rsidRDefault="00800B43" w:rsidP="00487E81">
      <w:pPr>
        <w:numPr>
          <w:ilvl w:val="0"/>
          <w:numId w:val="2"/>
        </w:numPr>
        <w:spacing w:after="0" w:line="240" w:lineRule="auto"/>
        <w:ind w:left="1267"/>
        <w:contextualSpacing/>
        <w:textAlignment w:val="baseline"/>
        <w:rPr>
          <w:rFonts w:ascii="Arial" w:eastAsia="Times New Roman" w:hAnsi="Arial" w:cs="Arial"/>
        </w:rPr>
      </w:pPr>
      <w:r>
        <w:rPr>
          <w:rFonts w:ascii="Arial" w:hAnsi="Arial" w:cs="Arial"/>
          <w:color w:val="000000" w:themeColor="text1"/>
        </w:rPr>
        <w:t xml:space="preserve">u romanu se </w:t>
      </w:r>
      <w:r w:rsidR="00487E81" w:rsidRPr="00487E81">
        <w:rPr>
          <w:rFonts w:ascii="Arial" w:hAnsi="Arial" w:cs="Arial"/>
          <w:color w:val="000000" w:themeColor="text1"/>
        </w:rPr>
        <w:t>isprepl</w:t>
      </w:r>
      <w:r w:rsidR="002D054B">
        <w:rPr>
          <w:rFonts w:ascii="Arial" w:hAnsi="Arial" w:cs="Arial"/>
          <w:color w:val="000000" w:themeColor="text1"/>
        </w:rPr>
        <w:t>e</w:t>
      </w:r>
      <w:r w:rsidR="00487E81" w:rsidRPr="00487E81">
        <w:rPr>
          <w:rFonts w:ascii="Arial" w:hAnsi="Arial" w:cs="Arial"/>
          <w:color w:val="000000" w:themeColor="text1"/>
        </w:rPr>
        <w:t>ću obilježja različitih stilova</w:t>
      </w:r>
      <w:r>
        <w:rPr>
          <w:rFonts w:ascii="Arial" w:hAnsi="Arial" w:cs="Arial"/>
          <w:color w:val="000000" w:themeColor="text1"/>
        </w:rPr>
        <w:t>:</w:t>
      </w:r>
    </w:p>
    <w:p w14:paraId="18103BC8" w14:textId="77777777" w:rsidR="00487E81" w:rsidRPr="00800B43" w:rsidRDefault="00800B43" w:rsidP="00487E81">
      <w:pPr>
        <w:numPr>
          <w:ilvl w:val="0"/>
          <w:numId w:val="2"/>
        </w:numPr>
        <w:spacing w:after="0" w:line="240" w:lineRule="auto"/>
        <w:ind w:left="1267"/>
        <w:contextualSpacing/>
        <w:textAlignment w:val="baseline"/>
        <w:rPr>
          <w:rFonts w:ascii="Arial" w:eastAsia="Times New Roman" w:hAnsi="Arial" w:cs="Arial"/>
        </w:rPr>
      </w:pPr>
      <w:r>
        <w:rPr>
          <w:rFonts w:ascii="Arial" w:hAnsi="Arial" w:cs="Arial"/>
          <w:color w:val="000000" w:themeColor="text1"/>
        </w:rPr>
        <w:t>romantičarski elementi vidljivi u prikazu fatalne Laure, koja će odrediti Ivičinu sudbinu, i likova vezanih uz njezino odrastanje (tajanstveno podrijetlo, trovana, odmetništvo u trenutku kad ona postaje hajdučica Lara)</w:t>
      </w:r>
    </w:p>
    <w:p w14:paraId="41D217AF" w14:textId="77777777" w:rsidR="00800B43" w:rsidRPr="00800B43" w:rsidRDefault="00800B43" w:rsidP="00487E81">
      <w:pPr>
        <w:numPr>
          <w:ilvl w:val="0"/>
          <w:numId w:val="2"/>
        </w:numPr>
        <w:spacing w:after="0" w:line="240" w:lineRule="auto"/>
        <w:ind w:left="1267"/>
        <w:contextualSpacing/>
        <w:textAlignment w:val="baseline"/>
        <w:rPr>
          <w:rFonts w:ascii="Arial" w:eastAsia="Times New Roman" w:hAnsi="Arial" w:cs="Arial"/>
        </w:rPr>
      </w:pPr>
      <w:r>
        <w:rPr>
          <w:rFonts w:ascii="Arial" w:hAnsi="Arial" w:cs="Arial"/>
          <w:color w:val="000000" w:themeColor="text1"/>
        </w:rPr>
        <w:t xml:space="preserve">naturalistički sloj romana vidljiv je u biološkoj motivaciji Laurina lika (predodređena je zlom krvlju svojega oca Mecene i </w:t>
      </w:r>
      <w:proofErr w:type="spellStart"/>
      <w:r>
        <w:rPr>
          <w:rFonts w:ascii="Arial" w:hAnsi="Arial" w:cs="Arial"/>
          <w:color w:val="000000" w:themeColor="text1"/>
        </w:rPr>
        <w:t>incestuoznom</w:t>
      </w:r>
      <w:proofErr w:type="spellEnd"/>
      <w:r>
        <w:rPr>
          <w:rFonts w:ascii="Arial" w:hAnsi="Arial" w:cs="Arial"/>
          <w:color w:val="000000" w:themeColor="text1"/>
        </w:rPr>
        <w:t xml:space="preserve"> vezom) i u prikazu masovnih scena (npr. seoska tučnjava</w:t>
      </w:r>
      <w:r w:rsidR="009E3E09">
        <w:rPr>
          <w:rFonts w:ascii="Arial" w:hAnsi="Arial" w:cs="Arial"/>
          <w:color w:val="000000" w:themeColor="text1"/>
        </w:rPr>
        <w:t xml:space="preserve"> na Uskrsni ponedjeljak</w:t>
      </w:r>
      <w:r>
        <w:rPr>
          <w:rFonts w:ascii="Arial" w:hAnsi="Arial" w:cs="Arial"/>
          <w:color w:val="000000" w:themeColor="text1"/>
        </w:rPr>
        <w:t>)</w:t>
      </w:r>
    </w:p>
    <w:p w14:paraId="33E37EF9" w14:textId="77777777" w:rsidR="00487E81" w:rsidRPr="006B325E" w:rsidRDefault="00800B43" w:rsidP="00487E81">
      <w:pPr>
        <w:numPr>
          <w:ilvl w:val="0"/>
          <w:numId w:val="2"/>
        </w:numPr>
        <w:spacing w:after="0" w:line="240" w:lineRule="auto"/>
        <w:ind w:left="1267"/>
        <w:contextualSpacing/>
        <w:textAlignment w:val="baseline"/>
        <w:rPr>
          <w:rFonts w:ascii="Arial" w:eastAsia="Times New Roman" w:hAnsi="Arial" w:cs="Arial"/>
        </w:rPr>
      </w:pPr>
      <w:r>
        <w:rPr>
          <w:rFonts w:ascii="Arial" w:hAnsi="Arial" w:cs="Arial"/>
          <w:color w:val="000000" w:themeColor="text1"/>
        </w:rPr>
        <w:t>modernistički elementi uočavaju se u odstupanju od kronološkog prikaza događaja, isprepliće se sadašnjost glavnog lika s njegovim sjećanjima</w:t>
      </w:r>
      <w:r w:rsidR="006B325E">
        <w:rPr>
          <w:rFonts w:ascii="Arial" w:hAnsi="Arial" w:cs="Arial"/>
          <w:color w:val="000000" w:themeColor="text1"/>
        </w:rPr>
        <w:t xml:space="preserve">, kompozicija romana jest uokvirena, što znači da registratura povezuje početak i kraj romana (okvir je na početku razgovor prašnjavih spisa, sukobljavaju se stari i mladi spisi, što je aluzija na sukob starih i mladih u hrvatskoj književnosti. Riječ će dobiti </w:t>
      </w:r>
      <w:r w:rsidR="006B325E" w:rsidRPr="006B325E">
        <w:rPr>
          <w:rFonts w:ascii="Arial" w:hAnsi="Arial" w:cs="Arial"/>
          <w:i/>
          <w:color w:val="000000" w:themeColor="text1"/>
        </w:rPr>
        <w:t xml:space="preserve">Životopis Ivice </w:t>
      </w:r>
      <w:proofErr w:type="spellStart"/>
      <w:r w:rsidR="006B325E" w:rsidRPr="006B325E">
        <w:rPr>
          <w:rFonts w:ascii="Arial" w:hAnsi="Arial" w:cs="Arial"/>
          <w:i/>
          <w:color w:val="000000" w:themeColor="text1"/>
        </w:rPr>
        <w:t>Kičmanovića</w:t>
      </w:r>
      <w:proofErr w:type="spellEnd"/>
      <w:r w:rsidR="006B325E">
        <w:rPr>
          <w:rFonts w:ascii="Arial" w:hAnsi="Arial" w:cs="Arial"/>
          <w:color w:val="000000" w:themeColor="text1"/>
        </w:rPr>
        <w:t xml:space="preserve"> koji započinje priču o sudbini Ivice </w:t>
      </w:r>
      <w:proofErr w:type="spellStart"/>
      <w:r w:rsidR="006B325E">
        <w:rPr>
          <w:rFonts w:ascii="Arial" w:hAnsi="Arial" w:cs="Arial"/>
          <w:color w:val="000000" w:themeColor="text1"/>
        </w:rPr>
        <w:t>Kičmanovića</w:t>
      </w:r>
      <w:proofErr w:type="spellEnd"/>
      <w:r w:rsidR="006B325E">
        <w:rPr>
          <w:rFonts w:ascii="Arial" w:hAnsi="Arial" w:cs="Arial"/>
          <w:color w:val="000000" w:themeColor="text1"/>
        </w:rPr>
        <w:t>.)</w:t>
      </w:r>
    </w:p>
    <w:p w14:paraId="398AED99" w14:textId="77777777" w:rsidR="006B325E" w:rsidRPr="006B325E" w:rsidRDefault="006B325E" w:rsidP="006B325E">
      <w:pPr>
        <w:spacing w:after="0" w:line="240" w:lineRule="auto"/>
        <w:ind w:left="1267"/>
        <w:contextualSpacing/>
        <w:textAlignment w:val="baseline"/>
        <w:rPr>
          <w:rFonts w:ascii="Arial" w:eastAsia="Times New Roman" w:hAnsi="Arial" w:cs="Arial"/>
        </w:rPr>
      </w:pPr>
    </w:p>
    <w:p w14:paraId="21C9E9F0" w14:textId="77777777" w:rsidR="006B325E" w:rsidRPr="006B325E" w:rsidRDefault="006B325E" w:rsidP="006B325E">
      <w:pPr>
        <w:spacing w:after="0" w:line="240" w:lineRule="auto"/>
        <w:contextualSpacing/>
        <w:textAlignment w:val="baseline"/>
        <w:rPr>
          <w:rFonts w:ascii="Arial" w:eastAsia="Times New Roman" w:hAnsi="Arial" w:cs="Arial"/>
        </w:rPr>
      </w:pPr>
      <w:r>
        <w:rPr>
          <w:rFonts w:ascii="Arial" w:hAnsi="Arial" w:cs="Arial"/>
          <w:color w:val="000000" w:themeColor="text1"/>
        </w:rPr>
        <w:t>PRIPOVJEDAČ</w:t>
      </w:r>
    </w:p>
    <w:p w14:paraId="5A20707B" w14:textId="77777777" w:rsidR="00487E81" w:rsidRPr="00487E81" w:rsidRDefault="00487E81" w:rsidP="006B325E">
      <w:pPr>
        <w:spacing w:after="0" w:line="240" w:lineRule="auto"/>
        <w:contextualSpacing/>
        <w:textAlignment w:val="baseline"/>
        <w:rPr>
          <w:rFonts w:ascii="Arial" w:eastAsia="Times New Roman" w:hAnsi="Arial" w:cs="Arial"/>
        </w:rPr>
      </w:pPr>
    </w:p>
    <w:p w14:paraId="298805C9" w14:textId="77777777" w:rsidR="006B325E" w:rsidRPr="006B325E" w:rsidRDefault="006B325E" w:rsidP="006B325E">
      <w:pPr>
        <w:numPr>
          <w:ilvl w:val="0"/>
          <w:numId w:val="2"/>
        </w:numPr>
        <w:spacing w:after="0" w:line="240" w:lineRule="auto"/>
        <w:ind w:left="1267"/>
        <w:contextualSpacing/>
        <w:textAlignment w:val="baseline"/>
        <w:rPr>
          <w:rFonts w:ascii="Arial" w:hAnsi="Arial" w:cs="Arial"/>
          <w:color w:val="000000" w:themeColor="text1"/>
        </w:rPr>
      </w:pPr>
      <w:r w:rsidRPr="006B325E">
        <w:rPr>
          <w:rFonts w:ascii="Arial" w:hAnsi="Arial" w:cs="Arial"/>
          <w:color w:val="000000" w:themeColor="text1"/>
        </w:rPr>
        <w:t>1. dio romana – pripovjedač u prvom licu (</w:t>
      </w:r>
      <w:r w:rsidR="00542F5D">
        <w:rPr>
          <w:rFonts w:ascii="Arial" w:hAnsi="Arial" w:cs="Arial"/>
          <w:color w:val="000000" w:themeColor="text1"/>
        </w:rPr>
        <w:t xml:space="preserve">sam lik </w:t>
      </w:r>
      <w:r w:rsidRPr="006B325E">
        <w:rPr>
          <w:rFonts w:ascii="Arial" w:hAnsi="Arial" w:cs="Arial"/>
          <w:color w:val="000000" w:themeColor="text1"/>
        </w:rPr>
        <w:t xml:space="preserve">Ivica </w:t>
      </w:r>
      <w:proofErr w:type="spellStart"/>
      <w:r w:rsidRPr="006B325E">
        <w:rPr>
          <w:rFonts w:ascii="Arial" w:hAnsi="Arial" w:cs="Arial"/>
          <w:color w:val="000000" w:themeColor="text1"/>
        </w:rPr>
        <w:t>Kičmanović</w:t>
      </w:r>
      <w:proofErr w:type="spellEnd"/>
      <w:r w:rsidRPr="006B325E">
        <w:rPr>
          <w:rFonts w:ascii="Arial" w:hAnsi="Arial" w:cs="Arial"/>
          <w:color w:val="000000" w:themeColor="text1"/>
        </w:rPr>
        <w:t>)</w:t>
      </w:r>
    </w:p>
    <w:p w14:paraId="6252C776" w14:textId="77777777" w:rsidR="00542F5D" w:rsidRDefault="006B325E" w:rsidP="00542F5D">
      <w:pPr>
        <w:numPr>
          <w:ilvl w:val="0"/>
          <w:numId w:val="2"/>
        </w:numPr>
        <w:spacing w:after="0" w:line="240" w:lineRule="auto"/>
        <w:ind w:left="1267"/>
        <w:contextualSpacing/>
        <w:textAlignment w:val="baseline"/>
        <w:rPr>
          <w:rFonts w:ascii="Arial" w:hAnsi="Arial" w:cs="Arial"/>
          <w:color w:val="000000" w:themeColor="text1"/>
        </w:rPr>
      </w:pPr>
      <w:r w:rsidRPr="006B325E">
        <w:rPr>
          <w:rFonts w:ascii="Arial" w:hAnsi="Arial" w:cs="Arial"/>
          <w:color w:val="000000" w:themeColor="text1"/>
        </w:rPr>
        <w:t>2. i 3. dio romana – tipični sveznajući realistički pripovjedač</w:t>
      </w:r>
    </w:p>
    <w:p w14:paraId="1CBAD2BC" w14:textId="77777777" w:rsidR="00542F5D" w:rsidRDefault="00542F5D" w:rsidP="00542F5D">
      <w:pPr>
        <w:spacing w:after="0" w:line="240" w:lineRule="auto"/>
        <w:ind w:left="1267"/>
        <w:contextualSpacing/>
        <w:textAlignment w:val="baseline"/>
        <w:rPr>
          <w:rFonts w:ascii="Arial" w:hAnsi="Arial" w:cs="Arial"/>
          <w:color w:val="000000" w:themeColor="text1"/>
        </w:rPr>
      </w:pPr>
    </w:p>
    <w:p w14:paraId="46333A1B" w14:textId="77777777" w:rsidR="00542F5D" w:rsidRPr="00542F5D" w:rsidRDefault="00542F5D" w:rsidP="00542F5D">
      <w:pPr>
        <w:spacing w:after="0" w:line="240" w:lineRule="auto"/>
        <w:contextualSpacing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PRIKAZ SELA</w:t>
      </w:r>
    </w:p>
    <w:p w14:paraId="36490669" w14:textId="77777777" w:rsidR="006B325E" w:rsidRPr="006B325E" w:rsidRDefault="006B325E" w:rsidP="00542F5D">
      <w:pPr>
        <w:spacing w:after="0" w:line="240" w:lineRule="auto"/>
        <w:contextualSpacing/>
        <w:textAlignment w:val="baseline"/>
        <w:rPr>
          <w:rFonts w:ascii="Arial" w:hAnsi="Arial" w:cs="Arial"/>
          <w:color w:val="000000" w:themeColor="text1"/>
        </w:rPr>
      </w:pPr>
    </w:p>
    <w:p w14:paraId="2A87B380" w14:textId="77777777" w:rsidR="00542F5D" w:rsidRPr="00542F5D" w:rsidRDefault="00542F5D" w:rsidP="00542F5D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542F5D">
        <w:rPr>
          <w:rFonts w:ascii="Arial" w:hAnsi="Arial" w:cs="Arial"/>
        </w:rPr>
        <w:t>primitivno i zaostalo</w:t>
      </w:r>
    </w:p>
    <w:p w14:paraId="32FE08AC" w14:textId="77777777" w:rsidR="00542F5D" w:rsidRPr="00542F5D" w:rsidRDefault="00542F5D" w:rsidP="00542F5D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542F5D">
        <w:rPr>
          <w:rFonts w:ascii="Arial" w:hAnsi="Arial" w:cs="Arial"/>
        </w:rPr>
        <w:t>patrijarhalni bračni i obiteljski odnosi</w:t>
      </w:r>
    </w:p>
    <w:p w14:paraId="569F79C9" w14:textId="77777777" w:rsidR="00542F5D" w:rsidRPr="00542F5D" w:rsidRDefault="00542F5D" w:rsidP="00542F5D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542F5D">
        <w:rPr>
          <w:rFonts w:ascii="Arial" w:hAnsi="Arial" w:cs="Arial"/>
        </w:rPr>
        <w:t xml:space="preserve">toplina i ljepota obiteljskog </w:t>
      </w:r>
      <w:proofErr w:type="spellStart"/>
      <w:r w:rsidRPr="00542F5D">
        <w:rPr>
          <w:rFonts w:ascii="Arial" w:hAnsi="Arial" w:cs="Arial"/>
        </w:rPr>
        <w:t>ognjištva</w:t>
      </w:r>
      <w:proofErr w:type="spellEnd"/>
      <w:r w:rsidRPr="00542F5D">
        <w:rPr>
          <w:rFonts w:ascii="Arial" w:hAnsi="Arial" w:cs="Arial"/>
        </w:rPr>
        <w:t xml:space="preserve"> u domu Jožice Zgubidana</w:t>
      </w:r>
    </w:p>
    <w:p w14:paraId="3F1002EA" w14:textId="77777777" w:rsidR="00542F5D" w:rsidRPr="00542F5D" w:rsidRDefault="00542F5D" w:rsidP="00542F5D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542F5D">
        <w:rPr>
          <w:rFonts w:ascii="Arial" w:hAnsi="Arial" w:cs="Arial"/>
        </w:rPr>
        <w:t>moralni pad sela: brak iz računa</w:t>
      </w:r>
    </w:p>
    <w:p w14:paraId="644C9E40" w14:textId="77777777" w:rsidR="00542F5D" w:rsidRPr="00542F5D" w:rsidRDefault="00542F5D" w:rsidP="00542F5D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542F5D">
        <w:rPr>
          <w:rFonts w:ascii="Arial" w:hAnsi="Arial" w:cs="Arial"/>
        </w:rPr>
        <w:t>pauperizacija sela</w:t>
      </w:r>
    </w:p>
    <w:p w14:paraId="6A5FF5E2" w14:textId="77777777" w:rsidR="00542F5D" w:rsidRDefault="00542F5D" w:rsidP="00542F5D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542F5D">
        <w:rPr>
          <w:rFonts w:ascii="Arial" w:hAnsi="Arial" w:cs="Arial"/>
        </w:rPr>
        <w:t xml:space="preserve">odlazak u grad, </w:t>
      </w:r>
      <w:proofErr w:type="spellStart"/>
      <w:r w:rsidRPr="00542F5D">
        <w:rPr>
          <w:rFonts w:ascii="Arial" w:hAnsi="Arial" w:cs="Arial"/>
        </w:rPr>
        <w:t>pogospođivanje</w:t>
      </w:r>
      <w:proofErr w:type="spellEnd"/>
      <w:r w:rsidRPr="00542F5D">
        <w:rPr>
          <w:rFonts w:ascii="Arial" w:hAnsi="Arial" w:cs="Arial"/>
        </w:rPr>
        <w:t xml:space="preserve"> (</w:t>
      </w:r>
      <w:proofErr w:type="spellStart"/>
      <w:r w:rsidRPr="00542F5D">
        <w:rPr>
          <w:rFonts w:ascii="Arial" w:hAnsi="Arial" w:cs="Arial"/>
        </w:rPr>
        <w:t>Žorž</w:t>
      </w:r>
      <w:proofErr w:type="spellEnd"/>
      <w:r w:rsidRPr="00542F5D">
        <w:rPr>
          <w:rFonts w:ascii="Arial" w:hAnsi="Arial" w:cs="Arial"/>
        </w:rPr>
        <w:t>)</w:t>
      </w:r>
    </w:p>
    <w:p w14:paraId="7E68C9DF" w14:textId="77777777" w:rsidR="00542F5D" w:rsidRPr="00542F5D" w:rsidRDefault="00542F5D" w:rsidP="00542F5D">
      <w:pPr>
        <w:spacing w:after="0" w:line="240" w:lineRule="auto"/>
        <w:ind w:left="720"/>
        <w:rPr>
          <w:rFonts w:ascii="Arial" w:hAnsi="Arial" w:cs="Arial"/>
        </w:rPr>
      </w:pPr>
    </w:p>
    <w:p w14:paraId="151569FF" w14:textId="77777777" w:rsidR="00542F5D" w:rsidRDefault="00542F5D" w:rsidP="00542F5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PRIKAZ GRADA</w:t>
      </w:r>
    </w:p>
    <w:p w14:paraId="71902A62" w14:textId="77777777" w:rsidR="00F2547F" w:rsidRPr="00542F5D" w:rsidRDefault="000722F7" w:rsidP="00542F5D">
      <w:pPr>
        <w:pStyle w:val="Odlomakpopisa"/>
        <w:numPr>
          <w:ilvl w:val="0"/>
          <w:numId w:val="8"/>
        </w:numPr>
        <w:rPr>
          <w:rFonts w:ascii="Arial" w:hAnsi="Arial" w:cs="Arial"/>
        </w:rPr>
      </w:pPr>
      <w:r w:rsidRPr="00542F5D">
        <w:rPr>
          <w:rFonts w:ascii="Arial" w:eastAsiaTheme="minorEastAsia" w:hAnsi="Arial" w:cs="Arial"/>
        </w:rPr>
        <w:t>moralno izopačen</w:t>
      </w:r>
    </w:p>
    <w:p w14:paraId="42B6EE22" w14:textId="77777777" w:rsidR="00F2547F" w:rsidRPr="00542F5D" w:rsidRDefault="000722F7" w:rsidP="00542F5D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542F5D">
        <w:rPr>
          <w:rFonts w:ascii="Arial" w:hAnsi="Arial" w:cs="Arial"/>
        </w:rPr>
        <w:t>izvor zla, prikazan samo tamnim bojama</w:t>
      </w:r>
    </w:p>
    <w:p w14:paraId="7EDA63FE" w14:textId="77777777" w:rsidR="00F2547F" w:rsidRDefault="000722F7" w:rsidP="00542F5D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542F5D">
        <w:rPr>
          <w:rFonts w:ascii="Arial" w:hAnsi="Arial" w:cs="Arial"/>
        </w:rPr>
        <w:t>likovi iz grada ironizirani i karikirani</w:t>
      </w:r>
      <w:r w:rsidR="00542F5D">
        <w:rPr>
          <w:rFonts w:ascii="Arial" w:hAnsi="Arial" w:cs="Arial"/>
        </w:rPr>
        <w:t xml:space="preserve"> </w:t>
      </w:r>
      <w:r w:rsidRPr="00542F5D">
        <w:rPr>
          <w:rFonts w:ascii="Arial" w:hAnsi="Arial" w:cs="Arial"/>
        </w:rPr>
        <w:t xml:space="preserve">(Mecena, </w:t>
      </w:r>
      <w:proofErr w:type="spellStart"/>
      <w:r w:rsidRPr="00542F5D">
        <w:rPr>
          <w:rFonts w:ascii="Arial" w:hAnsi="Arial" w:cs="Arial"/>
        </w:rPr>
        <w:t>Žorž</w:t>
      </w:r>
      <w:proofErr w:type="spellEnd"/>
      <w:r w:rsidRPr="00542F5D">
        <w:rPr>
          <w:rFonts w:ascii="Arial" w:hAnsi="Arial" w:cs="Arial"/>
        </w:rPr>
        <w:t xml:space="preserve">) </w:t>
      </w:r>
    </w:p>
    <w:p w14:paraId="1B3AF8B8" w14:textId="77777777" w:rsidR="00542F5D" w:rsidRDefault="00542F5D" w:rsidP="00542F5D">
      <w:pPr>
        <w:spacing w:after="0" w:line="240" w:lineRule="auto"/>
        <w:ind w:left="720"/>
        <w:rPr>
          <w:rFonts w:ascii="Arial" w:hAnsi="Arial" w:cs="Arial"/>
        </w:rPr>
      </w:pPr>
    </w:p>
    <w:p w14:paraId="40645E9F" w14:textId="77777777" w:rsidR="00542F5D" w:rsidRDefault="00542F5D" w:rsidP="00542F5D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PORTRETIRANJE IVICE KIČMANOVIĆA</w:t>
      </w:r>
    </w:p>
    <w:p w14:paraId="658EC0F1" w14:textId="77777777" w:rsidR="00542F5D" w:rsidRPr="00542F5D" w:rsidRDefault="00542F5D" w:rsidP="00542F5D">
      <w:pPr>
        <w:spacing w:after="0" w:line="240" w:lineRule="auto"/>
        <w:ind w:left="360"/>
        <w:rPr>
          <w:rFonts w:ascii="Arial" w:hAnsi="Arial" w:cs="Arial"/>
        </w:rPr>
      </w:pPr>
    </w:p>
    <w:p w14:paraId="308CCCD2" w14:textId="77777777" w:rsidR="00542F5D" w:rsidRDefault="00542F5D" w:rsidP="00542F5D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glavni lik romana, </w:t>
      </w:r>
      <w:r w:rsidRPr="001D1AFD">
        <w:rPr>
          <w:rFonts w:ascii="Arial" w:hAnsi="Arial" w:cs="Arial"/>
          <w:b/>
        </w:rPr>
        <w:t>bistro seosko dijete,</w:t>
      </w:r>
      <w:r>
        <w:rPr>
          <w:rFonts w:ascii="Arial" w:hAnsi="Arial" w:cs="Arial"/>
        </w:rPr>
        <w:t xml:space="preserve"> privukao je pozornost seoske gospode, učitelja i župnika, kad je održao nadahn</w:t>
      </w:r>
      <w:r w:rsidR="001D1AFD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t govor na sprovodu Kanonikova sina Pere. </w:t>
      </w:r>
    </w:p>
    <w:p w14:paraId="249A6404" w14:textId="77777777" w:rsidR="00F2547F" w:rsidRPr="00542F5D" w:rsidRDefault="00542F5D" w:rsidP="00542F5D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Kanonik je bio susjed Ivičinih roditelja s kojim su oni često bili u sukobu</w:t>
      </w:r>
      <w:r w:rsidR="001D1AFD">
        <w:rPr>
          <w:rFonts w:ascii="Arial" w:hAnsi="Arial" w:cs="Arial"/>
        </w:rPr>
        <w:t xml:space="preserve"> (npr. Kanonik je Ivičina oca, seoskog </w:t>
      </w:r>
      <w:proofErr w:type="spellStart"/>
      <w:r w:rsidR="001D1AFD">
        <w:rPr>
          <w:rFonts w:ascii="Arial" w:hAnsi="Arial" w:cs="Arial"/>
        </w:rPr>
        <w:t>muzikaša</w:t>
      </w:r>
      <w:proofErr w:type="spellEnd"/>
      <w:r w:rsidR="001D1AFD">
        <w:rPr>
          <w:rFonts w:ascii="Arial" w:hAnsi="Arial" w:cs="Arial"/>
        </w:rPr>
        <w:t xml:space="preserve"> Jožicu, prozvao Zgubidanom, ne može podnijeti da su susjedova djeca pametnija pa širi laži da je Ivičina majka župnikova ljubavnica)</w:t>
      </w:r>
      <w:r>
        <w:rPr>
          <w:rFonts w:ascii="Arial" w:hAnsi="Arial" w:cs="Arial"/>
        </w:rPr>
        <w:t xml:space="preserve">  </w:t>
      </w:r>
    </w:p>
    <w:p w14:paraId="51FBAB1E" w14:textId="77777777" w:rsidR="00F2547F" w:rsidRDefault="001D1AFD" w:rsidP="00542F5D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1D1AFD">
        <w:rPr>
          <w:rFonts w:ascii="Arial" w:hAnsi="Arial" w:cs="Arial"/>
          <w:b/>
        </w:rPr>
        <w:t xml:space="preserve">Odlučeno je da će se školovati kod </w:t>
      </w:r>
      <w:proofErr w:type="spellStart"/>
      <w:r w:rsidRPr="001D1AFD">
        <w:rPr>
          <w:rFonts w:ascii="Arial" w:hAnsi="Arial" w:cs="Arial"/>
          <w:b/>
        </w:rPr>
        <w:t>Jožičinog</w:t>
      </w:r>
      <w:proofErr w:type="spellEnd"/>
      <w:r w:rsidRPr="001D1AFD">
        <w:rPr>
          <w:rFonts w:ascii="Arial" w:hAnsi="Arial" w:cs="Arial"/>
          <w:b/>
        </w:rPr>
        <w:t xml:space="preserve"> daljnjeg rođaka Jurića, koji se prozvao </w:t>
      </w:r>
      <w:proofErr w:type="spellStart"/>
      <w:r w:rsidRPr="001D1AFD">
        <w:rPr>
          <w:rFonts w:ascii="Arial" w:hAnsi="Arial" w:cs="Arial"/>
          <w:b/>
        </w:rPr>
        <w:t>kumordinar</w:t>
      </w:r>
      <w:proofErr w:type="spellEnd"/>
      <w:r w:rsidRPr="001D1AFD">
        <w:rPr>
          <w:rFonts w:ascii="Arial" w:hAnsi="Arial" w:cs="Arial"/>
          <w:b/>
        </w:rPr>
        <w:t xml:space="preserve"> </w:t>
      </w:r>
      <w:proofErr w:type="spellStart"/>
      <w:r w:rsidRPr="001D1AFD">
        <w:rPr>
          <w:rFonts w:ascii="Arial" w:hAnsi="Arial" w:cs="Arial"/>
          <w:b/>
        </w:rPr>
        <w:t>Žorž</w:t>
      </w:r>
      <w:proofErr w:type="spellEnd"/>
      <w:r>
        <w:rPr>
          <w:rFonts w:ascii="Arial" w:hAnsi="Arial" w:cs="Arial"/>
          <w:b/>
        </w:rPr>
        <w:t>,</w:t>
      </w:r>
      <w:r w:rsidRPr="001D1AFD">
        <w:rPr>
          <w:rFonts w:ascii="Arial" w:hAnsi="Arial" w:cs="Arial"/>
          <w:b/>
        </w:rPr>
        <w:t xml:space="preserve"> i koji </w:t>
      </w:r>
      <w:r>
        <w:rPr>
          <w:rFonts w:ascii="Arial" w:hAnsi="Arial" w:cs="Arial"/>
          <w:b/>
        </w:rPr>
        <w:t>radi kao sluga</w:t>
      </w:r>
      <w:r w:rsidRPr="001D1AFD">
        <w:rPr>
          <w:rFonts w:ascii="Arial" w:hAnsi="Arial" w:cs="Arial"/>
          <w:b/>
        </w:rPr>
        <w:t xml:space="preserve"> kod dobrotvora Mecene</w:t>
      </w:r>
    </w:p>
    <w:p w14:paraId="3EE08A8B" w14:textId="77777777" w:rsidR="000722F7" w:rsidRDefault="000722F7" w:rsidP="00542F5D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VAŽNO: PRIKAZANO JE KAKO PRIJELAZ IZ SELJAŠTVA DO VIŠIH, OBRAZOVANIH KLASA VODI KROZ PONIŽENJE I PATNJU I ZAVRŠAVA SLOMOM LIČNOSTI I STRADANJEM CIJELE SREDINE IZ KOJE TAKAV LIK PROIZLAZI.</w:t>
      </w:r>
    </w:p>
    <w:p w14:paraId="472FDEDF" w14:textId="77777777" w:rsidR="001D1AFD" w:rsidRPr="00435769" w:rsidRDefault="001D1AFD" w:rsidP="00542F5D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435769">
        <w:rPr>
          <w:rFonts w:ascii="Arial" w:hAnsi="Arial" w:cs="Arial"/>
          <w:b/>
        </w:rPr>
        <w:t xml:space="preserve">Ne snalazi se u gradskoj sredini, preneražen postupcima svojega rođaka Jurića, uočava lažni sjaj i razvrat </w:t>
      </w:r>
      <w:proofErr w:type="spellStart"/>
      <w:r w:rsidRPr="00435769">
        <w:rPr>
          <w:rFonts w:ascii="Arial" w:hAnsi="Arial" w:cs="Arial"/>
          <w:b/>
        </w:rPr>
        <w:t>Mecenina</w:t>
      </w:r>
      <w:proofErr w:type="spellEnd"/>
      <w:r w:rsidRPr="00435769">
        <w:rPr>
          <w:rFonts w:ascii="Arial" w:hAnsi="Arial" w:cs="Arial"/>
          <w:b/>
        </w:rPr>
        <w:t xml:space="preserve"> doma</w:t>
      </w:r>
      <w:r w:rsidR="009E3E09" w:rsidRPr="00435769">
        <w:rPr>
          <w:rFonts w:ascii="Arial" w:hAnsi="Arial" w:cs="Arial"/>
          <w:b/>
        </w:rPr>
        <w:t>, mora raditi kao sluga, zanemaruje učenje</w:t>
      </w:r>
      <w:r w:rsidR="00E63620">
        <w:rPr>
          <w:rFonts w:ascii="Arial" w:hAnsi="Arial" w:cs="Arial"/>
          <w:b/>
        </w:rPr>
        <w:t>. Mecena ga koristi da mu piše govore</w:t>
      </w:r>
      <w:r w:rsidR="005004B6">
        <w:rPr>
          <w:rFonts w:ascii="Arial" w:hAnsi="Arial" w:cs="Arial"/>
          <w:b/>
        </w:rPr>
        <w:t xml:space="preserve">. Ivica se ruga lažnim pjesnicima na večeri kod Mecene. Osobito ga smeta samoprozvani </w:t>
      </w:r>
      <w:proofErr w:type="spellStart"/>
      <w:r w:rsidR="005004B6" w:rsidRPr="005004B6">
        <w:rPr>
          <w:rFonts w:ascii="Arial" w:hAnsi="Arial" w:cs="Arial"/>
          <w:b/>
          <w:i/>
        </w:rPr>
        <w:t>pojeta</w:t>
      </w:r>
      <w:proofErr w:type="spellEnd"/>
      <w:r w:rsidR="005004B6">
        <w:rPr>
          <w:rFonts w:ascii="Arial" w:hAnsi="Arial" w:cs="Arial"/>
          <w:b/>
        </w:rPr>
        <w:t xml:space="preserve"> </w:t>
      </w:r>
      <w:proofErr w:type="spellStart"/>
      <w:r w:rsidR="005004B6">
        <w:rPr>
          <w:rFonts w:ascii="Arial" w:hAnsi="Arial" w:cs="Arial"/>
          <w:b/>
        </w:rPr>
        <w:t>Šajkovski</w:t>
      </w:r>
      <w:proofErr w:type="spellEnd"/>
      <w:r w:rsidR="005004B6">
        <w:rPr>
          <w:rFonts w:ascii="Arial" w:hAnsi="Arial" w:cs="Arial"/>
          <w:b/>
        </w:rPr>
        <w:t>, neuki, glupi, nesposobni pjesnik, umišljen, želi se predstaviti boljim nego što jest</w:t>
      </w:r>
      <w:r w:rsidR="000722F7">
        <w:rPr>
          <w:rFonts w:ascii="Arial" w:hAnsi="Arial" w:cs="Arial"/>
          <w:b/>
        </w:rPr>
        <w:t xml:space="preserve">. </w:t>
      </w:r>
    </w:p>
    <w:p w14:paraId="1285EBD4" w14:textId="77777777" w:rsidR="00E63620" w:rsidRDefault="00E63620" w:rsidP="00542F5D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1D1AFD" w:rsidRPr="00435769">
        <w:rPr>
          <w:rFonts w:ascii="Arial" w:hAnsi="Arial" w:cs="Arial"/>
          <w:b/>
        </w:rPr>
        <w:t xml:space="preserve">rlo je osjećajan, </w:t>
      </w:r>
      <w:r>
        <w:rPr>
          <w:rFonts w:ascii="Arial" w:hAnsi="Arial" w:cs="Arial"/>
          <w:b/>
        </w:rPr>
        <w:t>uvijek se s toplinom sjeća svoje seoske sredine i bezbrižnog djetinjstva i seoskih običaja</w:t>
      </w:r>
    </w:p>
    <w:p w14:paraId="36B4DD30" w14:textId="77777777" w:rsidR="00E63620" w:rsidRDefault="001D1AFD" w:rsidP="00542F5D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435769">
        <w:rPr>
          <w:rFonts w:ascii="Arial" w:hAnsi="Arial" w:cs="Arial"/>
          <w:b/>
        </w:rPr>
        <w:t xml:space="preserve">pasivan prema životnim zbivanjima, </w:t>
      </w:r>
      <w:r w:rsidR="00E63620">
        <w:rPr>
          <w:rFonts w:ascii="Arial" w:hAnsi="Arial" w:cs="Arial"/>
          <w:b/>
        </w:rPr>
        <w:t xml:space="preserve">sputan i neodlučan, </w:t>
      </w:r>
      <w:r w:rsidRPr="00435769">
        <w:rPr>
          <w:rFonts w:ascii="Arial" w:hAnsi="Arial" w:cs="Arial"/>
          <w:b/>
        </w:rPr>
        <w:t>bespomoćno se pokoravao nal</w:t>
      </w:r>
      <w:r w:rsidR="00E63620">
        <w:rPr>
          <w:rFonts w:ascii="Arial" w:hAnsi="Arial" w:cs="Arial"/>
          <w:b/>
        </w:rPr>
        <w:t>etima svojih osjećaja i strasti, prepušta se njezinoj ljepoti, tajanstvenosti, naletima strasti tako da ne može racionalno sagledati stvarnost oko sebe.</w:t>
      </w:r>
      <w:r w:rsidRPr="00435769">
        <w:rPr>
          <w:rFonts w:ascii="Arial" w:hAnsi="Arial" w:cs="Arial"/>
          <w:b/>
        </w:rPr>
        <w:t xml:space="preserve"> </w:t>
      </w:r>
      <w:r w:rsidR="009E3E09" w:rsidRPr="00435769">
        <w:rPr>
          <w:rFonts w:ascii="Arial" w:hAnsi="Arial" w:cs="Arial"/>
          <w:b/>
        </w:rPr>
        <w:t xml:space="preserve">Čitav život netko je dominirao nad njim, počevši od odluke da ide na školovanje pa sve do poznanstva s </w:t>
      </w:r>
      <w:proofErr w:type="spellStart"/>
      <w:r w:rsidR="009E3E09" w:rsidRPr="00435769">
        <w:rPr>
          <w:rFonts w:ascii="Arial" w:hAnsi="Arial" w:cs="Arial"/>
          <w:b/>
        </w:rPr>
        <w:t>Meceninom</w:t>
      </w:r>
      <w:proofErr w:type="spellEnd"/>
      <w:r w:rsidR="009E3E09" w:rsidRPr="00435769">
        <w:rPr>
          <w:rFonts w:ascii="Arial" w:hAnsi="Arial" w:cs="Arial"/>
          <w:b/>
        </w:rPr>
        <w:t xml:space="preserve"> štićenicom Laurom, u koju se nedužno i naivno zaljubio i koja će odrediti njegovu propast.</w:t>
      </w:r>
    </w:p>
    <w:p w14:paraId="5396449E" w14:textId="77777777" w:rsidR="001D1AFD" w:rsidRPr="00435769" w:rsidRDefault="00E63620" w:rsidP="00542F5D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Odnos prema ženama vrlo je oprečan: s jedne strane strastvena, neobuzdano opasna Laura, a s druge strane Anica blage ćudi, posve predana Ivici</w:t>
      </w:r>
      <w:r w:rsidR="009E3E09" w:rsidRPr="00435769">
        <w:rPr>
          <w:rFonts w:ascii="Arial" w:hAnsi="Arial" w:cs="Arial"/>
          <w:b/>
        </w:rPr>
        <w:t xml:space="preserve"> </w:t>
      </w:r>
    </w:p>
    <w:p w14:paraId="46D3347E" w14:textId="77777777" w:rsidR="009E3E09" w:rsidRPr="00435769" w:rsidRDefault="009E3E09" w:rsidP="00542F5D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Punu godinu traje njihova strastvena tajna veza. Buđenje u Laurinoj sobi  - presudna scena: Mecena ih je zatekao u sobi baš kad je otac došao po njega jer mu je majka bolesna. Laura nagovijestila ponovni susret.</w:t>
      </w:r>
    </w:p>
    <w:p w14:paraId="2F91B079" w14:textId="77777777" w:rsidR="00435769" w:rsidRPr="00435769" w:rsidRDefault="00435769" w:rsidP="00435769">
      <w:pPr>
        <w:spacing w:after="0" w:line="240" w:lineRule="auto"/>
        <w:ind w:left="720"/>
        <w:rPr>
          <w:rFonts w:ascii="Arial" w:hAnsi="Arial" w:cs="Arial"/>
          <w:b/>
        </w:rPr>
      </w:pPr>
    </w:p>
    <w:p w14:paraId="032BDE9D" w14:textId="77777777" w:rsidR="00435769" w:rsidRDefault="00435769" w:rsidP="00435769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SADRŽAJNI PODATCI:</w:t>
      </w:r>
    </w:p>
    <w:p w14:paraId="4507D98B" w14:textId="77777777" w:rsidR="00435769" w:rsidRDefault="00435769" w:rsidP="00435769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Nakon Ivičina odlaska Laura potajno truje Mecenu. On umre, ona ga opljačkala i poslala </w:t>
      </w:r>
      <w:proofErr w:type="spellStart"/>
      <w:r>
        <w:rPr>
          <w:rFonts w:ascii="Arial" w:hAnsi="Arial" w:cs="Arial"/>
        </w:rPr>
        <w:t>Žorža</w:t>
      </w:r>
      <w:proofErr w:type="spellEnd"/>
      <w:r>
        <w:rPr>
          <w:rFonts w:ascii="Arial" w:hAnsi="Arial" w:cs="Arial"/>
        </w:rPr>
        <w:t xml:space="preserve"> k njemu. On se uspaničio, prevrnuo svijeću, izazvao požar i izgorio je </w:t>
      </w:r>
      <w:proofErr w:type="spellStart"/>
      <w:r>
        <w:rPr>
          <w:rFonts w:ascii="Arial" w:hAnsi="Arial" w:cs="Arial"/>
        </w:rPr>
        <w:t>Mecenin</w:t>
      </w:r>
      <w:proofErr w:type="spellEnd"/>
      <w:r>
        <w:rPr>
          <w:rFonts w:ascii="Arial" w:hAnsi="Arial" w:cs="Arial"/>
        </w:rPr>
        <w:t xml:space="preserve"> dom. Laura je među papirima našla dokaz da je ona </w:t>
      </w:r>
      <w:proofErr w:type="spellStart"/>
      <w:r>
        <w:rPr>
          <w:rFonts w:ascii="Arial" w:hAnsi="Arial" w:cs="Arial"/>
        </w:rPr>
        <w:t>Mecenina</w:t>
      </w:r>
      <w:proofErr w:type="spellEnd"/>
      <w:r>
        <w:rPr>
          <w:rFonts w:ascii="Arial" w:hAnsi="Arial" w:cs="Arial"/>
        </w:rPr>
        <w:t xml:space="preserve"> kći. Odlazi Ivici na selo.</w:t>
      </w:r>
    </w:p>
    <w:p w14:paraId="59317F4A" w14:textId="77777777" w:rsidR="00435769" w:rsidRDefault="00435769" w:rsidP="00435769">
      <w:pPr>
        <w:spacing w:after="0" w:line="240" w:lineRule="auto"/>
        <w:ind w:left="360"/>
        <w:rPr>
          <w:rFonts w:ascii="Arial" w:hAnsi="Arial" w:cs="Arial"/>
        </w:rPr>
      </w:pPr>
    </w:p>
    <w:p w14:paraId="5AED29E6" w14:textId="77777777" w:rsidR="00435769" w:rsidRDefault="00435769" w:rsidP="00435769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Ivica na selu sretan, rađa se ljubav prema Kanonikovoj kćeri Anici, ali sreću je pomutio Laurin dolazak. Izgradila je kuću koju su prozvali kapelicom i nastanila se s Ivicom. Za </w:t>
      </w:r>
      <w:proofErr w:type="spellStart"/>
      <w:r>
        <w:rPr>
          <w:rFonts w:ascii="Arial" w:hAnsi="Arial" w:cs="Arial"/>
        </w:rPr>
        <w:t>Kičmanoviće</w:t>
      </w:r>
      <w:proofErr w:type="spellEnd"/>
      <w:r>
        <w:rPr>
          <w:rFonts w:ascii="Arial" w:hAnsi="Arial" w:cs="Arial"/>
        </w:rPr>
        <w:t xml:space="preserve"> slijedi razdoblje bogatstva i raskoši, ali župnik traži da se ozakoni divlja veza Ivice i Laure. Ali, Laura se ne želi vezati, zapravo nastavlja sa zavođenjem. U vezi je s Kanonikovim sinom Mihom, koji se obogatio ženidbom za neuglednu </w:t>
      </w:r>
      <w:proofErr w:type="spellStart"/>
      <w:r>
        <w:rPr>
          <w:rFonts w:ascii="Arial" w:hAnsi="Arial" w:cs="Arial"/>
        </w:rPr>
        <w:t>Justu</w:t>
      </w:r>
      <w:proofErr w:type="spellEnd"/>
      <w:r>
        <w:rPr>
          <w:rFonts w:ascii="Arial" w:hAnsi="Arial" w:cs="Arial"/>
        </w:rPr>
        <w:t xml:space="preserve">, kćer seoskog bogataša i konjskog trgovca </w:t>
      </w:r>
      <w:proofErr w:type="spellStart"/>
      <w:r>
        <w:rPr>
          <w:rFonts w:ascii="Arial" w:hAnsi="Arial" w:cs="Arial"/>
        </w:rPr>
        <w:t>Medonića</w:t>
      </w:r>
      <w:proofErr w:type="spellEnd"/>
      <w:r w:rsidR="00B22546">
        <w:rPr>
          <w:rFonts w:ascii="Arial" w:hAnsi="Arial" w:cs="Arial"/>
        </w:rPr>
        <w:t>.</w:t>
      </w:r>
    </w:p>
    <w:p w14:paraId="576D4B99" w14:textId="77777777" w:rsidR="00B22546" w:rsidRDefault="00B22546" w:rsidP="00435769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Laura je odlučila da Ivica opet ode u grad na školovanje, dok će ga ona čekati na selu.</w:t>
      </w:r>
    </w:p>
    <w:p w14:paraId="16FA0DC4" w14:textId="77777777" w:rsidR="00B22546" w:rsidRDefault="00B22546" w:rsidP="00435769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Ivica je opet u gradu, smješten kod </w:t>
      </w:r>
      <w:proofErr w:type="spellStart"/>
      <w:r>
        <w:rPr>
          <w:rFonts w:ascii="Arial" w:hAnsi="Arial" w:cs="Arial"/>
        </w:rPr>
        <w:t>kumordinara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Žorža</w:t>
      </w:r>
      <w:proofErr w:type="spellEnd"/>
      <w:r>
        <w:rPr>
          <w:rFonts w:ascii="Arial" w:hAnsi="Arial" w:cs="Arial"/>
        </w:rPr>
        <w:t xml:space="preserve"> koji se pod stare dane oženio gostioničarkom </w:t>
      </w:r>
      <w:proofErr w:type="spellStart"/>
      <w:r>
        <w:rPr>
          <w:rFonts w:ascii="Arial" w:hAnsi="Arial" w:cs="Arial"/>
        </w:rPr>
        <w:t>Jelušom</w:t>
      </w:r>
      <w:proofErr w:type="spellEnd"/>
      <w:r>
        <w:rPr>
          <w:rFonts w:ascii="Arial" w:hAnsi="Arial" w:cs="Arial"/>
        </w:rPr>
        <w:t xml:space="preserve">. K njemu dolazi otac da mu otkrije nemoral Laure i Mihe. Ivica pismom prekida s Laurom. Nakon toga njezina demonska priroda dolazi do vrhunca. Prvo je ubila </w:t>
      </w:r>
      <w:proofErr w:type="spellStart"/>
      <w:r>
        <w:rPr>
          <w:rFonts w:ascii="Arial" w:hAnsi="Arial" w:cs="Arial"/>
        </w:rPr>
        <w:t>Justu</w:t>
      </w:r>
      <w:proofErr w:type="spellEnd"/>
      <w:r>
        <w:rPr>
          <w:rFonts w:ascii="Arial" w:hAnsi="Arial" w:cs="Arial"/>
        </w:rPr>
        <w:t xml:space="preserve">, a zatim svoje ljubavnike Mihu i </w:t>
      </w:r>
      <w:proofErr w:type="spellStart"/>
      <w:r>
        <w:rPr>
          <w:rFonts w:ascii="Arial" w:hAnsi="Arial" w:cs="Arial"/>
        </w:rPr>
        <w:t>Ferkonju</w:t>
      </w:r>
      <w:proofErr w:type="spellEnd"/>
      <w:r>
        <w:rPr>
          <w:rFonts w:ascii="Arial" w:hAnsi="Arial" w:cs="Arial"/>
        </w:rPr>
        <w:t xml:space="preserve"> (lik iz njezine prošlosti, sin njezinih udomitelja koji ju je htio u djetinjstvu silovati). Postaje vođom razbojničke družine pod imenom hajdučica Lara i čini mnogobrojna zlodjela.</w:t>
      </w:r>
    </w:p>
    <w:p w14:paraId="11EEE23C" w14:textId="77777777" w:rsidR="00B22546" w:rsidRDefault="00B22546" w:rsidP="00435769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Ivica konačno sretan s Anicom, ali njihovu budućnost uništila Laura. Iz osvete upala na njihovu svadbu, ubila Anicu i mnoge svatove. Uskoro je uhićena i streljana, a Ivica je bio svjedok na suđenju.</w:t>
      </w:r>
    </w:p>
    <w:p w14:paraId="1469DCF5" w14:textId="77777777" w:rsidR="00B22546" w:rsidRPr="00E63620" w:rsidRDefault="00B22546" w:rsidP="00B22546">
      <w:pPr>
        <w:spacing w:after="0" w:line="240" w:lineRule="auto"/>
        <w:ind w:left="360"/>
        <w:rPr>
          <w:rFonts w:ascii="Arial" w:hAnsi="Arial" w:cs="Arial"/>
          <w:b/>
        </w:rPr>
      </w:pPr>
      <w:r w:rsidRPr="00E63620">
        <w:rPr>
          <w:rFonts w:ascii="Arial" w:hAnsi="Arial" w:cs="Arial"/>
          <w:b/>
        </w:rPr>
        <w:t>Nakon krvave svadbe Ivica postao očajan, vukao se po nižim službama, a na kraju postaje registratorom. Jednog dana došao do spisa s</w:t>
      </w:r>
      <w:r w:rsidR="00E63620">
        <w:rPr>
          <w:rFonts w:ascii="Arial" w:hAnsi="Arial" w:cs="Arial"/>
          <w:b/>
        </w:rPr>
        <w:t xml:space="preserve"> Laurina suđenja, propao, propi</w:t>
      </w:r>
      <w:r w:rsidRPr="00E63620">
        <w:rPr>
          <w:rFonts w:ascii="Arial" w:hAnsi="Arial" w:cs="Arial"/>
          <w:b/>
        </w:rPr>
        <w:t xml:space="preserve">o se, zanemaruje posao, protiv njega disciplinska istraga. </w:t>
      </w:r>
      <w:r w:rsidR="00E63620">
        <w:rPr>
          <w:rFonts w:ascii="Arial" w:hAnsi="Arial" w:cs="Arial"/>
          <w:b/>
        </w:rPr>
        <w:t>Misao o Lauri dokaz je svih njegovih propuštanih prilika da živi ispunjenim životom.</w:t>
      </w:r>
    </w:p>
    <w:p w14:paraId="3C4E6F95" w14:textId="77777777" w:rsidR="00B22546" w:rsidRDefault="00B22546" w:rsidP="00B22546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Na kraju poludjeli Ivica </w:t>
      </w:r>
      <w:r w:rsidR="00E63620">
        <w:rPr>
          <w:rFonts w:ascii="Arial" w:hAnsi="Arial" w:cs="Arial"/>
        </w:rPr>
        <w:t xml:space="preserve">nalazi se </w:t>
      </w:r>
      <w:r>
        <w:rPr>
          <w:rFonts w:ascii="Arial" w:hAnsi="Arial" w:cs="Arial"/>
        </w:rPr>
        <w:t>u registraturi</w:t>
      </w:r>
      <w:r w:rsidR="00E63620">
        <w:rPr>
          <w:rFonts w:ascii="Arial" w:hAnsi="Arial" w:cs="Arial"/>
        </w:rPr>
        <w:t xml:space="preserve"> – zapalio registraturu te izgorio zajedno sa svojim spisima.</w:t>
      </w:r>
    </w:p>
    <w:p w14:paraId="281B7308" w14:textId="77777777" w:rsidR="000722F7" w:rsidRPr="00B22546" w:rsidRDefault="000722F7" w:rsidP="00B22546">
      <w:pPr>
        <w:spacing w:after="0" w:line="240" w:lineRule="auto"/>
        <w:ind w:left="360"/>
        <w:rPr>
          <w:rFonts w:ascii="Arial" w:hAnsi="Arial" w:cs="Arial"/>
        </w:rPr>
      </w:pPr>
    </w:p>
    <w:p w14:paraId="4018D3D2" w14:textId="65B01B1C" w:rsidR="000F4132" w:rsidRPr="000722F7" w:rsidRDefault="005004B6" w:rsidP="000722F7">
      <w:pPr>
        <w:spacing w:after="0" w:line="240" w:lineRule="auto"/>
        <w:rPr>
          <w:rFonts w:ascii="Arial" w:hAnsi="Arial" w:cs="Arial"/>
          <w:b/>
        </w:rPr>
      </w:pPr>
      <w:r w:rsidRPr="007F7927">
        <w:rPr>
          <w:rFonts w:ascii="Arial" w:hAnsi="Arial" w:cs="Arial"/>
          <w:b/>
        </w:rPr>
        <w:t>KUMORDINAR ŽORŽ</w:t>
      </w:r>
      <w:r w:rsidR="002D054B">
        <w:rPr>
          <w:rFonts w:ascii="Arial" w:hAnsi="Arial" w:cs="Arial"/>
          <w:b/>
        </w:rPr>
        <w:t xml:space="preserve"> - </w:t>
      </w:r>
      <w:r w:rsidR="002D054B" w:rsidRPr="002D054B">
        <w:rPr>
          <w:rFonts w:ascii="Arial" w:hAnsi="Arial" w:cs="Arial"/>
          <w:bCs/>
        </w:rPr>
        <w:t>l</w:t>
      </w:r>
      <w:r w:rsidR="000F4132" w:rsidRPr="002D054B">
        <w:rPr>
          <w:rFonts w:ascii="Arial" w:hAnsi="Arial" w:cs="Arial"/>
          <w:bCs/>
        </w:rPr>
        <w:t>ik</w:t>
      </w:r>
      <w:r w:rsidR="000F4132" w:rsidRPr="000F4132">
        <w:rPr>
          <w:rFonts w:ascii="Arial" w:hAnsi="Arial" w:cs="Arial"/>
        </w:rPr>
        <w:t xml:space="preserve"> sluge u </w:t>
      </w:r>
      <w:proofErr w:type="spellStart"/>
      <w:r w:rsidR="000F4132" w:rsidRPr="000F4132">
        <w:rPr>
          <w:rFonts w:ascii="Arial" w:hAnsi="Arial" w:cs="Arial"/>
        </w:rPr>
        <w:t>Meceninu</w:t>
      </w:r>
      <w:proofErr w:type="spellEnd"/>
      <w:r w:rsidR="000F4132" w:rsidRPr="000F4132">
        <w:rPr>
          <w:rFonts w:ascii="Arial" w:hAnsi="Arial" w:cs="Arial"/>
        </w:rPr>
        <w:t xml:space="preserve"> domu, seljak gruba lica, odjeven u iznošeno odijelo svojega gosp</w:t>
      </w:r>
      <w:r w:rsidR="000F4132">
        <w:rPr>
          <w:rFonts w:ascii="Arial" w:hAnsi="Arial" w:cs="Arial"/>
        </w:rPr>
        <w:t>odara, donosi iluziju gospodstva</w:t>
      </w:r>
      <w:r w:rsidR="000F4132" w:rsidRPr="000F4132">
        <w:rPr>
          <w:rFonts w:ascii="Arial" w:hAnsi="Arial" w:cs="Arial"/>
        </w:rPr>
        <w:t xml:space="preserve"> u skromnu seosku sredinu</w:t>
      </w:r>
      <w:r w:rsidR="000F4132">
        <w:rPr>
          <w:rFonts w:ascii="Arial" w:hAnsi="Arial" w:cs="Arial"/>
        </w:rPr>
        <w:t>.</w:t>
      </w:r>
    </w:p>
    <w:p w14:paraId="1382F7EF" w14:textId="77777777" w:rsidR="000F4132" w:rsidRDefault="000F4132" w:rsidP="000722F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Prikazan kao tragikomičan lik; silno želi svima pokazati sve svoje bogatstvo (</w:t>
      </w:r>
      <w:r w:rsidRPr="000F4132">
        <w:rPr>
          <w:rFonts w:ascii="Arial" w:hAnsi="Arial" w:cs="Arial"/>
          <w:i/>
        </w:rPr>
        <w:t xml:space="preserve">Omnia </w:t>
      </w:r>
      <w:proofErr w:type="spellStart"/>
      <w:r w:rsidRPr="000F4132">
        <w:rPr>
          <w:rFonts w:ascii="Arial" w:hAnsi="Arial" w:cs="Arial"/>
          <w:i/>
        </w:rPr>
        <w:t>mea</w:t>
      </w:r>
      <w:proofErr w:type="spellEnd"/>
      <w:r w:rsidRPr="000F4132">
        <w:rPr>
          <w:rFonts w:ascii="Arial" w:hAnsi="Arial" w:cs="Arial"/>
          <w:i/>
        </w:rPr>
        <w:t xml:space="preserve"> </w:t>
      </w:r>
      <w:proofErr w:type="spellStart"/>
      <w:r w:rsidRPr="000F4132">
        <w:rPr>
          <w:rFonts w:ascii="Arial" w:hAnsi="Arial" w:cs="Arial"/>
          <w:i/>
        </w:rPr>
        <w:t>mecum</w:t>
      </w:r>
      <w:proofErr w:type="spellEnd"/>
      <w:r w:rsidRPr="000F4132">
        <w:rPr>
          <w:rFonts w:ascii="Arial" w:hAnsi="Arial" w:cs="Arial"/>
          <w:i/>
        </w:rPr>
        <w:t xml:space="preserve"> porto.</w:t>
      </w:r>
      <w:r w:rsidR="000722F7">
        <w:rPr>
          <w:rFonts w:ascii="Arial" w:hAnsi="Arial" w:cs="Arial"/>
        </w:rPr>
        <w:t xml:space="preserve"> – Sve svoje nosim sa sobom.)</w:t>
      </w:r>
    </w:p>
    <w:p w14:paraId="226E3ABB" w14:textId="77777777" w:rsidR="000F4132" w:rsidRPr="000F4132" w:rsidRDefault="000F4132" w:rsidP="000722F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Poslušan gospodaru, predan i servilan – beskičmenjačka životna filozofija - grub i nadmoćnim prema nemoćnima i slabijima. Najvažnije mu je da bude sit, da živi u obilju, hedonist.</w:t>
      </w:r>
    </w:p>
    <w:sectPr w:rsidR="000F4132" w:rsidRPr="000F4132" w:rsidSect="00487E8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963EA"/>
    <w:multiLevelType w:val="hybridMultilevel"/>
    <w:tmpl w:val="A9E4FC64"/>
    <w:lvl w:ilvl="0" w:tplc="2DC8B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0CAB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B0D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B22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B21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466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02A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DC1D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144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A841CE4"/>
    <w:multiLevelType w:val="hybridMultilevel"/>
    <w:tmpl w:val="35488990"/>
    <w:lvl w:ilvl="0" w:tplc="DA382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864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887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203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A2B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1EA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766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000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D44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AD05FDF"/>
    <w:multiLevelType w:val="hybridMultilevel"/>
    <w:tmpl w:val="77927C2C"/>
    <w:lvl w:ilvl="0" w:tplc="10F6153A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826AF"/>
    <w:multiLevelType w:val="hybridMultilevel"/>
    <w:tmpl w:val="CDDCF572"/>
    <w:lvl w:ilvl="0" w:tplc="46E8852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80C43"/>
    <w:multiLevelType w:val="hybridMultilevel"/>
    <w:tmpl w:val="0BE262C4"/>
    <w:lvl w:ilvl="0" w:tplc="7EF86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502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9CF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8CE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DEE7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FE7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C21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14F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96B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2F8671B"/>
    <w:multiLevelType w:val="hybridMultilevel"/>
    <w:tmpl w:val="9F749288"/>
    <w:lvl w:ilvl="0" w:tplc="F274F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42B0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2AB7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9AA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200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06A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048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EC4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FA7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31B196D"/>
    <w:multiLevelType w:val="hybridMultilevel"/>
    <w:tmpl w:val="40CE98BA"/>
    <w:lvl w:ilvl="0" w:tplc="86E481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120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04B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569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280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48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E03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1E0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E66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7F701D3"/>
    <w:multiLevelType w:val="hybridMultilevel"/>
    <w:tmpl w:val="5C36FD64"/>
    <w:lvl w:ilvl="0" w:tplc="9A343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C230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821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96B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EC84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D67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C8D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F21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005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7E81"/>
    <w:rsid w:val="000722F7"/>
    <w:rsid w:val="000F4132"/>
    <w:rsid w:val="001D1AFD"/>
    <w:rsid w:val="002D054B"/>
    <w:rsid w:val="00435769"/>
    <w:rsid w:val="00487E81"/>
    <w:rsid w:val="005004B6"/>
    <w:rsid w:val="00542F5D"/>
    <w:rsid w:val="005E6DC0"/>
    <w:rsid w:val="006B325E"/>
    <w:rsid w:val="007F7927"/>
    <w:rsid w:val="00800B43"/>
    <w:rsid w:val="009E3E09"/>
    <w:rsid w:val="00B22546"/>
    <w:rsid w:val="00E63620"/>
    <w:rsid w:val="00F2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DE00"/>
  <w15:docId w15:val="{B9395FD5-8D56-4A8C-9F7A-0064F547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7E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7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7E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2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5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83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387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8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9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57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21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96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8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38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31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2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87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19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05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91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83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75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9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Sunce</dc:creator>
  <cp:lastModifiedBy>Sunčica Podoreški</cp:lastModifiedBy>
  <cp:revision>3</cp:revision>
  <dcterms:created xsi:type="dcterms:W3CDTF">2019-12-08T15:58:00Z</dcterms:created>
  <dcterms:modified xsi:type="dcterms:W3CDTF">2020-12-16T19:43:00Z</dcterms:modified>
</cp:coreProperties>
</file>