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rFonts w:ascii="Calibri" w:hAnsi="Calibri"/>
          <w:b/>
          <w:bCs/>
          <w:sz w:val="28"/>
          <w:szCs w:val="28"/>
        </w:rPr>
        <w:t>T</w:t>
      </w:r>
      <w:r>
        <w:rPr>
          <w:rFonts w:ascii="Calibri" w:hAnsi="Calibri"/>
          <w:b/>
          <w:bCs/>
          <w:sz w:val="28"/>
          <w:szCs w:val="28"/>
        </w:rPr>
        <w:t>RAGEDIJA</w:t>
      </w:r>
    </w:p>
    <w:p>
      <w:pPr>
        <w:pStyle w:val="Normal"/>
        <w:rPr/>
      </w:pPr>
      <w:r>
        <w:rPr>
          <w:rFonts w:ascii="Calibri" w:hAnsi="Calibri"/>
        </w:rPr>
        <w:t xml:space="preserve"> </w:t>
      </w:r>
      <w:r>
        <w:rPr>
          <w:rFonts w:ascii="Calibri" w:hAnsi="Calibri"/>
        </w:rPr>
        <w:t xml:space="preserve">Tragedija je dramska vrsta u kojoj glavni lik posjeduje iznimne moralne i karakterne osobine, ali završava tragično zbog sukoba ideala i stvarnosti ili zbog vlastite sudbine.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Grčka tragedija </w:t>
      </w:r>
    </w:p>
    <w:p>
      <w:pPr>
        <w:pStyle w:val="Normal"/>
        <w:rPr>
          <w:rFonts w:ascii="Calibri" w:hAnsi="Calibri"/>
        </w:rPr>
      </w:pPr>
      <w:r>
        <w:rPr>
          <w:rFonts w:ascii="Calibri" w:hAnsi="Calibri"/>
        </w:rPr>
        <w:t xml:space="preserve">Podrijetlo: Tragedija se razvila iz ditiramba, pjesme koja se u staroj Grčkoj pjevala u obredima posvećenim bogu Dionizu: pritom su sudionici bili ogrnuti jarčevom kožom da bi podsjećali na satire, Dionizove pratitelje. </w:t>
      </w:r>
    </w:p>
    <w:p>
      <w:pPr>
        <w:pStyle w:val="Normal"/>
        <w:rPr>
          <w:rFonts w:ascii="Calibri" w:hAnsi="Calibri"/>
        </w:rPr>
      </w:pPr>
      <w:r>
        <w:rPr>
          <w:rFonts w:ascii="Calibri" w:hAnsi="Calibri"/>
        </w:rPr>
      </w:r>
    </w:p>
    <w:p>
      <w:pPr>
        <w:pStyle w:val="Normal"/>
        <w:rPr>
          <w:rFonts w:ascii="Calibri" w:hAnsi="Calibri"/>
        </w:rPr>
      </w:pPr>
      <w:r>
        <w:rPr>
          <w:rFonts w:ascii="Calibri" w:hAnsi="Calibri"/>
        </w:rPr>
        <w:t>Naziv: tragedija – jarčeva pjesma (grč. tragos – jarac, ode – pjesma)</w:t>
      </w:r>
    </w:p>
    <w:p>
      <w:pPr>
        <w:pStyle w:val="Normal"/>
        <w:rPr>
          <w:rFonts w:ascii="Calibri" w:hAnsi="Calibri"/>
        </w:rPr>
      </w:pPr>
      <w:r>
        <w:rPr>
          <w:rFonts w:ascii="Calibri" w:hAnsi="Calibri"/>
        </w:rPr>
        <w:t xml:space="preserve"> </w:t>
      </w:r>
      <w:r>
        <w:rPr>
          <w:rFonts w:ascii="Calibri" w:hAnsi="Calibri"/>
        </w:rPr>
        <w:t xml:space="preserve">Začetnik: Tespis (6. st. pr. Kr.). On uvodi prvoga glumca.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Teme: mitološke. </w:t>
      </w:r>
    </w:p>
    <w:p>
      <w:pPr>
        <w:pStyle w:val="Normal"/>
        <w:rPr>
          <w:rFonts w:ascii="Calibri" w:hAnsi="Calibri"/>
        </w:rPr>
      </w:pPr>
      <w:r>
        <w:rPr>
          <w:rFonts w:ascii="Calibri" w:hAnsi="Calibri"/>
        </w:rPr>
        <w:t xml:space="preserve">Predstavnici (klasično razdoblje): Eshil, Okovani Prometej;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Eshil (6. – 5. st. pr. Kr.) </w:t>
      </w:r>
    </w:p>
    <w:p>
      <w:pPr>
        <w:pStyle w:val="Normal"/>
        <w:rPr>
          <w:rFonts w:ascii="Calibri" w:hAnsi="Calibri"/>
        </w:rPr>
      </w:pPr>
      <w:r>
        <w:rPr>
          <w:rFonts w:ascii="Calibri" w:hAnsi="Calibri"/>
        </w:rPr>
        <w:t xml:space="preserve">Eshil je začetnik klasične grčke tragedije. U tragediju uvodi drugoga glumca, što obogaćuje dijalog, omogućuje dramski sukob i smanjuje ulogu kora. Njegovi su likovi titanski, a radnja statična. </w:t>
      </w:r>
    </w:p>
    <w:p>
      <w:pPr>
        <w:pStyle w:val="Normal"/>
        <w:rPr>
          <w:rFonts w:ascii="Calibri" w:hAnsi="Calibri"/>
        </w:rPr>
      </w:pPr>
      <w:r>
        <w:rPr>
          <w:rFonts w:ascii="Calibri" w:hAnsi="Calibri"/>
        </w:rPr>
        <w:t>DJELA: Od sedam sačuvanih tragedija najznačajnije su Okovani Prometej i trilogija Orestija (Agamemnon, Žrtva na grobu, Eumenide).</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 </w:t>
      </w:r>
      <w:r>
        <w:rPr>
          <w:rFonts w:ascii="Calibri" w:hAnsi="Calibri"/>
        </w:rPr>
        <w:t xml:space="preserve">Sofoklo (5. st. pr. Kr.) Sofoklo je grčkoj tragediji dao konačan oblik. Uveo je u tragediju trećega glumca, a povećao je broj članova kora s 12 na 15 (vođa kora i dvije skupine sa 7 članova). Time je omogućio usložnjavanje dramske radnje. DJELA: Od sedam sačuvanih tragedija tri se bave sudbinom Edipova roda (međusobno su nepovezane, tj. ne radi se o trilogiji): Antigona, Kralj Edip i Edip na Kolonu.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Euripid (5. st. pr. Kr.) Euripid u svojim djelima kritički progovara o grčkom društvu. Za razliku od Sofokla koji prikazuje ljude kakvi bi trebali biti, Euripid prikazuje ljude kakvi oni stvarno jesu. Uvodi novi postupak deus ex machina. DJELA: Andromaha, Hekuba, Elektra, Medeja i dr </w:t>
      </w:r>
    </w:p>
    <w:p>
      <w:pPr>
        <w:pStyle w:val="Normal"/>
        <w:rPr>
          <w:rFonts w:ascii="Calibri" w:hAnsi="Calibri"/>
        </w:rPr>
      </w:pPr>
      <w:r>
        <w:rPr>
          <w:rFonts w:ascii="Calibri" w:hAnsi="Calibri"/>
        </w:rPr>
        <w:t xml:space="preserve"> </w:t>
      </w:r>
    </w:p>
    <w:p>
      <w:pPr>
        <w:pStyle w:val="Normal"/>
        <w:rPr>
          <w:rFonts w:ascii="Calibri" w:hAnsi="Calibri"/>
        </w:rPr>
      </w:pPr>
      <w:r>
        <w:rPr>
          <w:rFonts w:ascii="Calibri" w:hAnsi="Calibri"/>
        </w:rPr>
        <w:t xml:space="preserve"> </w:t>
      </w:r>
      <w:r>
        <w:rPr>
          <w:rFonts w:ascii="Calibri" w:hAnsi="Calibri"/>
        </w:rPr>
        <w:t xml:space="preserve">Konačan oblik: Tespis je uveo prvoga glumca, drugoga je uveo Eshil, a trećega Sofoklo.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Obilježja </w:t>
      </w:r>
    </w:p>
    <w:p>
      <w:pPr>
        <w:pStyle w:val="Normal"/>
        <w:rPr>
          <w:rFonts w:ascii="Calibri" w:hAnsi="Calibri"/>
        </w:rPr>
      </w:pPr>
      <w:r>
        <w:rPr>
          <w:rFonts w:ascii="Calibri" w:hAnsi="Calibri"/>
        </w:rPr>
        <w:t xml:space="preserve"> </w:t>
      </w:r>
      <w:r>
        <w:rPr>
          <w:rFonts w:ascii="Calibri" w:hAnsi="Calibri"/>
        </w:rPr>
        <w:t xml:space="preserve">Tragički junak – likovi su mitološki junaci visokih moralnih načela koji slijede svoje ideale, a upravo ih to vodi u propast. </w:t>
      </w:r>
    </w:p>
    <w:p>
      <w:pPr>
        <w:pStyle w:val="Normal"/>
        <w:rPr>
          <w:rFonts w:ascii="Calibri" w:hAnsi="Calibri"/>
        </w:rPr>
      </w:pPr>
      <w:r>
        <w:rPr>
          <w:rFonts w:ascii="Calibri" w:hAnsi="Calibri"/>
        </w:rPr>
        <w:t xml:space="preserve"> </w:t>
      </w:r>
      <w:r>
        <w:rPr>
          <w:rFonts w:ascii="Calibri" w:hAnsi="Calibri"/>
        </w:rPr>
        <w:t xml:space="preserve">Tragička krivnja – to nije stvarna krivnja: likovi djeluju u skladu sa svojim moralnim načelima, ali društvo ima drukčija mjerila i likovi bivaju proglašeni krivima. </w:t>
      </w:r>
    </w:p>
    <w:p>
      <w:pPr>
        <w:pStyle w:val="Normal"/>
        <w:rPr>
          <w:rFonts w:ascii="Calibri" w:hAnsi="Calibri"/>
        </w:rPr>
      </w:pPr>
      <w:r>
        <w:rPr>
          <w:rFonts w:ascii="Calibri" w:hAnsi="Calibri"/>
        </w:rPr>
        <w:t xml:space="preserve"> </w:t>
      </w:r>
      <w:r>
        <w:rPr>
          <w:rFonts w:ascii="Calibri" w:hAnsi="Calibri"/>
        </w:rPr>
        <w:t xml:space="preserve">Tragičan završetak – likovi završavaju tragično zbog toga što ostaju dosljedni svojim moralnim načelima. </w:t>
      </w:r>
    </w:p>
    <w:p>
      <w:pPr>
        <w:pStyle w:val="Normal"/>
        <w:rPr>
          <w:rFonts w:ascii="Calibri" w:hAnsi="Calibri"/>
        </w:rPr>
      </w:pPr>
      <w:r>
        <w:rPr>
          <w:rFonts w:ascii="Calibri" w:hAnsi="Calibri"/>
        </w:rPr>
        <w:t xml:space="preserve"> </w:t>
      </w:r>
      <w:r>
        <w:rPr>
          <w:rFonts w:ascii="Calibri" w:hAnsi="Calibri"/>
        </w:rPr>
        <w:t>Uzvišen stil – stil kojim je pisana tragedija različit je od svakodnevnoga jezika: to je ukrašen govor pun stilskih figura.</w:t>
      </w:r>
    </w:p>
    <w:p>
      <w:pPr>
        <w:pStyle w:val="Normal"/>
        <w:rPr>
          <w:rFonts w:ascii="Calibri" w:hAnsi="Calibri"/>
        </w:rPr>
      </w:pPr>
      <w:r>
        <w:rPr>
          <w:rFonts w:ascii="Calibri" w:hAnsi="Calibri"/>
        </w:rPr>
        <w:t xml:space="preserve"> </w:t>
      </w:r>
      <w:r>
        <w:rPr>
          <w:rFonts w:ascii="Calibri" w:hAnsi="Calibri"/>
        </w:rPr>
        <w:t xml:space="preserve">KATARZA – </w:t>
      </w:r>
      <w:r>
        <w:rPr>
          <w:rFonts w:ascii="Calibri" w:hAnsi="Calibri"/>
        </w:rPr>
        <w:t xml:space="preserve"> Cilj je izvođenja tragedije katarza – to je pročišćenje osjećaja kod gledatelja. Do katarze dolazi jer gledatelj proživljava s likovima sve ono što se zbiva na sceni te tako postaje bolji i plemenitiji.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center"/>
        <w:rPr>
          <w:rFonts w:ascii="Calibri" w:hAnsi="Calibri"/>
          <w:b/>
          <w:b/>
          <w:bCs/>
          <w:sz w:val="28"/>
          <w:szCs w:val="28"/>
          <w:u w:val="single"/>
        </w:rPr>
      </w:pPr>
      <w:r>
        <w:rPr>
          <w:rFonts w:ascii="Calibri" w:hAnsi="Calibri"/>
          <w:b/>
          <w:bCs/>
          <w:sz w:val="28"/>
          <w:szCs w:val="28"/>
          <w:u w:val="single"/>
        </w:rPr>
        <w:t xml:space="preserve">Eshil, Okovani Prometej </w:t>
      </w:r>
    </w:p>
    <w:p>
      <w:pPr>
        <w:pStyle w:val="Normal"/>
        <w:rPr>
          <w:rFonts w:ascii="Calibri" w:hAnsi="Calibri"/>
        </w:rPr>
      </w:pPr>
      <w:r>
        <w:rPr>
          <w:rFonts w:ascii="Calibri" w:hAnsi="Calibri"/>
        </w:rPr>
        <w:t xml:space="preserve">TEMA: Prometejeva patnja na Kavkazu i sukob sa Zeusom (odnos pobunjeni pojedinac – vlast). DRAMSKA VRSTA: tragedija (prvi dio izgubljene trilogije o Prometeju). </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Hefest, Vlast i Sila prikivaju Prometeja na pustu stijenu na Kavkazu. Pritom se Vlast podrugljivo odnosi prema Prometeju, a Hefest žali svojega božanskoga rođaka i kritizira Zeusovu tiraniju. Iz njihova dijaloga saznajemo da je Zeus osudio Prometeja na vječnu muku zbog toga što je ljudima dao vatru, a iz jednoga Prometejeva monologa saznajemo da je Prometej ljude zadužio i brojnim drugim dobročinstvima i izumima (zanatima, pismom). Na kraju prvoga čina k Prometeju dolaze Okeanide (kor). One su do samoga završetka radnje nazočne na pozornici te komentiraju događaje i suosjećaju s Prometejem. Prometeja zatim pohode ostali likovi: najprije Okean, potom Ija te na kraju Hermo. Okean Prometeju nudi da se za nj zauzme kod Zeusa, što Prometej odbija. Sljedeća, gonjena bijesnim obadom, pretvorena u kravu, dolazi Ija, žrtva Zeusove pohote i Herine ljubomore. Ija se jada Prometeju, a on joj, budući da je od majke naslijedio dar proricanja, proriče kuda će ju sve voditi njezina lutanja dok ne dođe do Egipta i ponovno ne zadobije ljudsko obličje. Također najavljuje da će ga upravo jedan od Ijinih potomaka spasiti (pritom misli na Herakla). Naposljetku Zeus k Prometeju šalje glasnika Herma jer želi saznati proročanstvo o potomku koji će ga zbaciti s prijestolja. Prometej ne želi otkriti to proročanstvo pa nastane strašna oluja i potres, a stijena s Prometejem propada u podzemni svijet. </w:t>
      </w:r>
    </w:p>
    <w:p>
      <w:pPr>
        <w:pStyle w:val="Normal"/>
        <w:rPr>
          <w:rFonts w:ascii="Calibri" w:hAnsi="Calibri"/>
        </w:rPr>
      </w:pPr>
      <w:r>
        <w:rPr>
          <w:rFonts w:ascii="Calibri" w:hAnsi="Calibri"/>
        </w:rPr>
      </w:r>
    </w:p>
    <w:p>
      <w:pPr>
        <w:pStyle w:val="Normal"/>
        <w:rPr>
          <w:rFonts w:ascii="Calibri" w:hAnsi="Calibri"/>
        </w:rPr>
      </w:pPr>
      <w:r>
        <w:rPr>
          <w:rFonts w:ascii="Calibri" w:hAnsi="Calibri"/>
        </w:rPr>
        <w:t>STILSKA OBILJEŽJA: grčka tragedija.</w:t>
      </w:r>
    </w:p>
    <w:p>
      <w:pPr>
        <w:pStyle w:val="Normal"/>
        <w:rPr>
          <w:rFonts w:ascii="Calibri" w:hAnsi="Calibri"/>
        </w:rPr>
      </w:pPr>
      <w:r>
        <w:rPr>
          <w:rFonts w:ascii="Calibri" w:hAnsi="Calibri"/>
        </w:rPr>
        <w:t xml:space="preserve">DRAMSKI SUKOB: Prometej je tragički junak jer svjesno strada zbog svojih moralnih načela. Njegova je tragička krivnja u tome što ljubi ljudski rod, a prezire tiranina Zeusa te ga nema namjeru moliti za milost: Pa ja sa znanjem sve sam ovo radio, / I svjesno zgriješih, svjesno, to ne poričem. Prometej (protagonist) Zeus (antagonist) humanost tiranija Temljni sukob dogodio se prije početka radnje tragedije. Zeus se u radnji ne pojavljuje kao lik, već se s Prometejem sukobljava preko svojih poslanika </w:t>
      </w:r>
    </w:p>
    <w:p>
      <w:pPr>
        <w:pStyle w:val="Normal"/>
        <w:rPr>
          <w:rFonts w:ascii="Calibri" w:hAnsi="Calibri"/>
        </w:rPr>
      </w:pPr>
      <w:r>
        <w:rPr>
          <w:rFonts w:ascii="Calibri" w:hAnsi="Calibri"/>
        </w:rPr>
        <w:t xml:space="preserve"> </w:t>
      </w:r>
      <w:r>
        <w:rPr>
          <w:rFonts w:ascii="Calibri" w:hAnsi="Calibri"/>
        </w:rPr>
        <w:t>KOMPOZICIJA (vanjska, unutrašnja): Tragedija je sastavljena od pet činova. Zaplet počinje kada Prometej nagovještava za Zeusa kobno proročanstvo (završetak prvoga čina), a vrhunac sukoba odvija se između Prometeja i Herma koji zastupa Zeusa (peti čin).</w:t>
      </w:r>
    </w:p>
    <w:p>
      <w:pPr>
        <w:pStyle w:val="Normal"/>
        <w:rPr>
          <w:rFonts w:ascii="Calibri" w:hAnsi="Calibri"/>
        </w:rPr>
      </w:pPr>
      <w:r>
        <w:rPr>
          <w:rFonts w:ascii="Calibri" w:hAnsi="Calibri"/>
        </w:rPr>
        <w:t xml:space="preserve"> </w:t>
      </w:r>
    </w:p>
    <w:p>
      <w:pPr>
        <w:pStyle w:val="Normal"/>
        <w:rPr>
          <w:rFonts w:ascii="Calibri" w:hAnsi="Calibri"/>
        </w:rPr>
      </w:pPr>
      <w:r>
        <w:rPr>
          <w:rFonts w:ascii="Calibri" w:hAnsi="Calibri"/>
          <w:b/>
          <w:bCs/>
        </w:rPr>
        <w:t>pojmovi i simboli</w:t>
      </w:r>
      <w:r>
        <w:rPr>
          <w:rFonts w:ascii="Calibri" w:hAnsi="Calibri"/>
        </w:rPr>
        <w:t xml:space="preserve"> </w:t>
      </w:r>
    </w:p>
    <w:p>
      <w:pPr>
        <w:pStyle w:val="Normal"/>
        <w:rPr>
          <w:rFonts w:ascii="Calibri" w:hAnsi="Calibri"/>
        </w:rPr>
      </w:pPr>
      <w:r>
        <w:rPr>
          <w:rFonts w:ascii="Calibri" w:hAnsi="Calibri"/>
        </w:rPr>
        <w:t xml:space="preserve"> </w:t>
      </w:r>
      <w:r>
        <w:rPr>
          <w:rFonts w:ascii="Calibri" w:hAnsi="Calibri"/>
        </w:rPr>
        <w:t xml:space="preserve">Prometej – simbol težnje za idealima i žrtvovanja u ime napretka čovječanstva </w:t>
      </w:r>
    </w:p>
    <w:p>
      <w:pPr>
        <w:pStyle w:val="Normal"/>
        <w:rPr>
          <w:rFonts w:ascii="Calibri" w:hAnsi="Calibri"/>
        </w:rPr>
      </w:pPr>
      <w:r>
        <w:rPr>
          <w:rFonts w:ascii="Calibri" w:hAnsi="Calibri"/>
        </w:rPr>
        <w:t xml:space="preserve"> </w:t>
      </w:r>
      <w:r>
        <w:rPr>
          <w:rFonts w:ascii="Calibri" w:hAnsi="Calibri"/>
        </w:rPr>
        <w:t xml:space="preserve">prometejstvo – težnja za idealima, borba protiv tiranije, za napredak čovječanstva </w:t>
      </w:r>
    </w:p>
    <w:p>
      <w:pPr>
        <w:pStyle w:val="Normal"/>
        <w:rPr>
          <w:rFonts w:ascii="Calibri" w:hAnsi="Calibri"/>
        </w:rPr>
      </w:pPr>
      <w:r>
        <w:rPr>
          <w:rFonts w:ascii="Calibri" w:hAnsi="Calibri"/>
        </w:rPr>
        <w:t xml:space="preserve"> </w:t>
      </w:r>
      <w:r>
        <w:rPr>
          <w:rFonts w:ascii="Calibri" w:hAnsi="Calibri"/>
        </w:rPr>
        <w:t xml:space="preserve">prometejski – na Prometejev način; biti poput Prometeja: prkosan, ponosan, ustrajan </w:t>
      </w:r>
    </w:p>
    <w:p>
      <w:pPr>
        <w:pStyle w:val="Normal"/>
        <w:rPr>
          <w:rFonts w:ascii="Calibri" w:hAnsi="Calibri"/>
        </w:rPr>
      </w:pPr>
      <w:r>
        <w:rPr>
          <w:rFonts w:ascii="Calibri" w:hAnsi="Calibri"/>
        </w:rPr>
      </w:r>
    </w:p>
    <w:p>
      <w:pPr>
        <w:pStyle w:val="Normal"/>
        <w:jc w:val="center"/>
        <w:rPr>
          <w:rFonts w:ascii="Calibri" w:hAnsi="Calibri"/>
          <w:b/>
          <w:b/>
          <w:bCs/>
          <w:sz w:val="28"/>
          <w:szCs w:val="28"/>
          <w:u w:val="single"/>
        </w:rPr>
      </w:pPr>
      <w:r>
        <w:rPr>
          <w:rFonts w:ascii="Calibri" w:hAnsi="Calibri"/>
          <w:b/>
          <w:bCs/>
          <w:sz w:val="28"/>
          <w:szCs w:val="28"/>
          <w:u w:val="single"/>
        </w:rPr>
        <w:t xml:space="preserve">Sofoklo, Kralj Edip </w:t>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t xml:space="preserve">TEMA: Edipova potraga za Lajevim ubojicom (suprotstavljanje sudbini). </w:t>
      </w:r>
    </w:p>
    <w:p>
      <w:pPr>
        <w:pStyle w:val="Normal"/>
        <w:jc w:val="center"/>
        <w:rPr>
          <w:rFonts w:ascii="Calibri" w:hAnsi="Calibri"/>
        </w:rPr>
      </w:pPr>
      <w:r>
        <w:rPr>
          <w:rFonts w:ascii="Calibri" w:hAnsi="Calibri"/>
        </w:rPr>
        <w:t xml:space="preserve">MJESTO RADNJE: glavni trg u Tebi na kojem se nalazi Apolonov hram i kraljevska palača. </w:t>
      </w:r>
    </w:p>
    <w:p>
      <w:pPr>
        <w:pStyle w:val="Normal"/>
        <w:jc w:val="center"/>
        <w:rPr>
          <w:rFonts w:ascii="Calibri" w:hAnsi="Calibri"/>
        </w:rPr>
      </w:pPr>
      <w:r>
        <w:rPr>
          <w:rFonts w:ascii="Calibri" w:hAnsi="Calibri"/>
        </w:rPr>
        <w:t xml:space="preserve">DRAMSKA VRSTA: tragedija. </w:t>
      </w:r>
    </w:p>
    <w:p>
      <w:pPr>
        <w:pStyle w:val="Normal"/>
        <w:jc w:val="center"/>
        <w:rPr>
          <w:rFonts w:ascii="Calibri" w:hAnsi="Calibri"/>
        </w:rPr>
      </w:pPr>
      <w:r>
        <w:rPr>
          <w:rFonts w:ascii="Calibri" w:hAnsi="Calibri"/>
        </w:rPr>
      </w:r>
    </w:p>
    <w:p>
      <w:pPr>
        <w:pStyle w:val="Normal"/>
        <w:jc w:val="center"/>
        <w:rPr>
          <w:rFonts w:ascii="Calibri" w:hAnsi="Calibri"/>
          <w:u w:val="single"/>
        </w:rPr>
      </w:pPr>
      <w:r>
        <w:rPr>
          <w:rFonts w:ascii="Calibri" w:hAnsi="Calibri"/>
          <w:u w:val="single"/>
        </w:rPr>
        <w:t xml:space="preserve">Događaji koji su prethodili radnji tragedije (mit o Edipu) </w:t>
      </w:r>
    </w:p>
    <w:p>
      <w:pPr>
        <w:pStyle w:val="Normal"/>
        <w:jc w:val="center"/>
        <w:rPr>
          <w:rFonts w:ascii="Calibri" w:hAnsi="Calibri"/>
        </w:rPr>
      </w:pPr>
      <w:r>
        <w:rPr>
          <w:rFonts w:ascii="Calibri" w:hAnsi="Calibri"/>
        </w:rPr>
        <w:t xml:space="preserve">Edip je bio sin tebanskoga kralja Laja i kraljice Jokaste, koji je prema proročanstvu trebao ubiti svojega oca i oženiti se svojom majkom. Da bi izbjegli toj strašnoj sudbini, Laj i Jokasta odlučili su se riješiti Edipa: predali su ga slugi da ga ostavi u planini. Sluga se smilovao djetetu pa ga je dao nekom pastiru koji ga je odveo u Korint. Kako korintski vladarski par, Polib i Meropa, nisu mogli imati djece, posvojili su Edipa. Kad je odrastao, Edip je saznao za strašno proročanstvo i, misleći da su mu Polib i Meropa pravi roditelji, odlučio je da se više na vrati u Korint kako se proročanstvo ne bi ispunilo </w:t>
      </w:r>
    </w:p>
    <w:p>
      <w:pPr>
        <w:pStyle w:val="Normal"/>
        <w:jc w:val="left"/>
        <w:rPr>
          <w:rFonts w:ascii="Calibri" w:hAnsi="Calibri"/>
          <w:u w:val="single"/>
        </w:rPr>
      </w:pPr>
      <w:r>
        <w:rPr>
          <w:rFonts w:ascii="Calibri" w:hAnsi="Calibri"/>
          <w:u w:val="single"/>
        </w:rPr>
        <w:t>Fabula</w:t>
      </w:r>
    </w:p>
    <w:p>
      <w:pPr>
        <w:pStyle w:val="Normal"/>
        <w:jc w:val="left"/>
        <w:rPr/>
      </w:pPr>
      <w:r>
        <w:rPr>
          <w:rFonts w:ascii="Calibri" w:hAnsi="Calibri"/>
        </w:rPr>
        <w:t xml:space="preserve">Tebom vlada Edip kojega su prije mnogo godina Tebanci postavili za kralja jer ih je spasio od Sfinge. On je preuzeo prijestolje ubijenoga kralja Laja i oženio se njegovom udovicom, kraljicom Jokastom. Sada je Teba suočena s novom pošasti – kugom. Radnja počinje Kreontovim povratkom iz proročišta Delfa i objavljivanjem proročanstva: kuga će prestati kad Tebanci pronađu i kazne Lajeva ubojicu. Edip započinje istragu ne znajući da je on sam ubojica kojega traži. Poziva proroka Tiresiju koji se drži kao da nešto zna, ali to ne želi podijeliti s Edipom. Njih se dvojica sukobe pa uvrijeđeni Tiresija optuži Edipa: Ubilac si koga tražiš, kažem TI. Ljutiti Edip optužuje Tiresiju da se udružio s njegovim šurjakom Kreontom koji želi preuzeti vlast u Tebi. Sukob se zaoštrava pa slijepi prorok upozorava Edipa da je on taj koji je slijep kad kod zdravih očiju ne vidi istinu i proriče mu: Ta nema čovjeka na svijetu koji će / Nesretnije od tebe ikad skončati. Edip se zatim sukobljava s Kreontom te mu prijeti progonstvom i smrću. Jokasta i kor tebanskih glavara smiruju Edipa. Jokasta mu dobronamjerno kaže da proroci znaju griješiti i, da bi ga umirila, priča mu o davnom proročanstvu prema kojem je njezina pokojnoga muža, kralja Laja, trebao ubiti njegov sin. Proročanstvo se, prema njezinu mišljenju, nije obistinilo jer je Laj stradao na nekom raskrižju od ruke nepoznatih razbojnika. Međutim, Edip se ne smiruje, nego se u njemu upravo tada rađa sumnja. On povjerava Jokasti da je i sam žrtva sličnoga proročanstva (da će ubiti oca i oženiti se majkom) zbog kojega je napustio rodni Korint. Putujući, ubio je u svađi na nekom raskrižju jednoga starca i sad sluti da bi to mogao biti Laj, ali još ne shvaća cijelu strašnu istinu (da mu je Laj otac). Uto glasnik iz Korinta donosi vijest o smrti korintskoga kralja Poliba. Edip je odahnuo, ali još uvijek se boji da se ne bi obistinio dio proročanstva koji se odnosi na njegovu majku. Da ga smiri, glasnik mu kaže da mu Meropa i Polib nisu biološki roditelji jer je Edip usvojen. Glasnik je osobno Edipa kao bebu </w:t>
      </w:r>
      <w:r>
        <w:rPr/>
        <w:t xml:space="preserve">predao Polibu nakon što ga je dobio od jednoga Lajeva pastira. Jokasta tada shvaća strašnu istinu i moli Edipa da dalje ne istražuje, ali ju on ne sluša. Čak se naljuti na Jokastu smatrajući da ona ne može podnijeti istinu o njegovu nisku podrijetlu. Edip šalje po Lajeva slugu koji je jedini preživjeli svjedok Lajeva ubojstva, a korintski glasnik u tom slugi prepozna pastira koji mu je u planini, prije mnogo godina, predao dijete – Edipa. Stari sluga nastoji izbjeći odgovore, ali, pritisnut, odaje tajnu Edipova podrijetla. Tako je Edip saznao strašnu istinu: zaista je ubio svojega oca i oženio se svojom majkom. Nakon te spoznaje slijedi tragički završetak: Jokasta počini samoubojstvo, a Edip se oslijepi i priprema za odlazak u progonstvo. </w:t>
      </w:r>
    </w:p>
    <w:p>
      <w:pPr>
        <w:pStyle w:val="Normal"/>
        <w:jc w:val="left"/>
        <w:rPr/>
      </w:pPr>
      <w:r>
        <w:rPr/>
      </w:r>
    </w:p>
    <w:p>
      <w:pPr>
        <w:pStyle w:val="Normal"/>
        <w:jc w:val="left"/>
        <w:rPr/>
      </w:pPr>
      <w:r>
        <w:rPr/>
        <w:t xml:space="preserve">DRAMSKI SUKOB: Tragički junak Edip stradava zbog svoje tragičke krivnje: ubio je svojega oca i oženio se svojom majkom. Iako je sve poduzeo da spriječi te događaje na koje ga je upozorilo proročanstvo, sudbina ga je nadvladala pa je počinio težak grijeh, ne htijući i nesvjesno. Tragička ironija jest u tome što on, misleći da radi sebi u korist, zapravo ide u vlastitu propast. Edip zna biti silovit, prgav, isključiv, ohol i nepravedan, ali suočen s istinom i vođen moralnim načelima, kao tragički junak on prihvaća svoju odgovornost i presuđuje sam sebi. </w:t>
      </w:r>
    </w:p>
    <w:p>
      <w:pPr>
        <w:pStyle w:val="Normal"/>
        <w:jc w:val="left"/>
        <w:rPr/>
      </w:pPr>
      <w:r>
        <w:rPr/>
        <w:t xml:space="preserve">KOMPOZICIJA (vanjska, unutrašnja): Tragedija je sastavljena od šest činova, a svaki čin završava korskom pjesmom. Zaplet počinje na kraju prvoga čina kada Edip započinje potragu za Lajevim ubojicom. Sukobi se razvijaju u drugom i trećem činu u dijalozima s Tiresijom i Kreontom. Preokret (peripetija) nastaje nakon vijesti korintskoga glasnika (četvrti čin) o Polibovoj smrti, a rasplet donosi Jokastino samoubojstvo i Edipovo samoosljepljivanje. </w:t>
      </w:r>
    </w:p>
    <w:p>
      <w:pPr>
        <w:pStyle w:val="Normal"/>
        <w:jc w:val="left"/>
        <w:rPr/>
      </w:pPr>
      <w:r>
        <w:rPr/>
      </w:r>
    </w:p>
    <w:p>
      <w:pPr>
        <w:pStyle w:val="Normal"/>
        <w:jc w:val="left"/>
        <w:rPr/>
      </w:pPr>
      <w:r>
        <w:rPr/>
        <w:t xml:space="preserve">pojmovi i simboli </w:t>
      </w:r>
    </w:p>
    <w:p>
      <w:pPr>
        <w:pStyle w:val="Normal"/>
        <w:jc w:val="left"/>
        <w:rPr/>
      </w:pPr>
      <w:r>
        <w:rPr/>
        <w:t xml:space="preserve"> </w:t>
      </w:r>
      <w:r>
        <w:rPr/>
        <w:t xml:space="preserve">duhovna sljepoća – nemogućnost spoznavanja očite istine  Edipov kompleks (psihoanalitički termin) – pretjerana ljubav muškoga djeteta prema majci i ljubomora prema ocu </w:t>
      </w:r>
    </w:p>
    <w:p>
      <w:pPr>
        <w:pStyle w:val="Normal"/>
        <w:jc w:val="left"/>
        <w:rPr/>
      </w:pPr>
      <w:r>
        <w:rPr/>
      </w:r>
    </w:p>
    <w:p>
      <w:pPr>
        <w:pStyle w:val="Normal"/>
        <w:jc w:val="left"/>
        <w:rPr/>
      </w:pPr>
      <w:r>
        <w:rPr/>
      </w:r>
    </w:p>
    <w:p>
      <w:pPr>
        <w:pStyle w:val="Normal"/>
        <w:jc w:val="left"/>
        <w:rPr/>
      </w:pPr>
      <w:r>
        <w:rPr/>
      </w:r>
    </w:p>
    <w:p>
      <w:pPr>
        <w:pStyle w:val="Normal"/>
        <w:jc w:val="center"/>
        <w:rPr>
          <w:b/>
          <w:b/>
          <w:bCs/>
          <w:sz w:val="28"/>
          <w:szCs w:val="28"/>
          <w:u w:val="single"/>
        </w:rPr>
      </w:pPr>
      <w:r>
        <w:rPr>
          <w:b/>
          <w:bCs/>
          <w:sz w:val="28"/>
          <w:szCs w:val="28"/>
          <w:u w:val="single"/>
        </w:rPr>
        <w:t xml:space="preserve">Sofoklo, Antigona </w:t>
      </w:r>
      <w:r>
        <w:rPr>
          <w:b/>
          <w:bCs/>
          <w:sz w:val="28"/>
          <w:szCs w:val="28"/>
          <w:u w:val="single"/>
        </w:rPr>
        <w:t>(esej)</w:t>
      </w:r>
    </w:p>
    <w:p>
      <w:pPr>
        <w:pStyle w:val="Normal"/>
        <w:jc w:val="left"/>
        <w:rPr/>
      </w:pPr>
      <w:r>
        <w:rPr/>
      </w:r>
    </w:p>
    <w:p>
      <w:pPr>
        <w:pStyle w:val="Normal"/>
        <w:jc w:val="left"/>
        <w:rPr>
          <w:u w:val="single"/>
        </w:rPr>
      </w:pPr>
      <w:r>
        <w:rPr>
          <w:u w:val="single"/>
        </w:rPr>
        <w:t xml:space="preserve">Događaji koji su prethodili radnji </w:t>
      </w:r>
    </w:p>
    <w:p>
      <w:pPr>
        <w:pStyle w:val="Normal"/>
        <w:jc w:val="left"/>
        <w:rPr/>
      </w:pPr>
      <w:r>
        <w:rPr/>
        <w:t xml:space="preserve">Nakon Edipova odlaska u progonstvo Kreont preuzima vlast u Tebi i brigu o Edipovoj djeci: Eteoklu, Poliniku, Antigoni i Izmeni. Kad su braća odrasla, trebala su vladati Tebom naizmjenice, svaki po godinu dana. Prvi je vladao Eteoklo, ali nakon navršene godine dana nije želio predati vlast svojemu bratu Poliniku, nego ga je prognao iz Tebe. Polinik je skupio vojsku i napao brata. Obojica su poginula u dvoboju. </w:t>
      </w:r>
    </w:p>
    <w:p>
      <w:pPr>
        <w:pStyle w:val="Normal"/>
        <w:jc w:val="left"/>
        <w:rPr/>
      </w:pPr>
      <w:r>
        <w:rPr/>
      </w:r>
    </w:p>
    <w:p>
      <w:pPr>
        <w:pStyle w:val="Normal"/>
        <w:jc w:val="left"/>
        <w:rPr/>
      </w:pPr>
      <w:r>
        <w:rPr/>
        <w:t xml:space="preserve">TEMA: tragična Antigonina sudbina (odnos pobunjeni pojedinac – vlast). </w:t>
      </w:r>
    </w:p>
    <w:p>
      <w:pPr>
        <w:pStyle w:val="Normal"/>
        <w:jc w:val="left"/>
        <w:rPr/>
      </w:pPr>
      <w:r>
        <w:rPr/>
        <w:t>MJESTO RADNJE: glavni trg u Tebi na kojemu se nalazi kraljevska palača.</w:t>
      </w:r>
    </w:p>
    <w:p>
      <w:pPr>
        <w:pStyle w:val="Normal"/>
        <w:jc w:val="left"/>
        <w:rPr/>
      </w:pPr>
      <w:r>
        <w:rPr/>
        <w:t xml:space="preserve"> </w:t>
      </w:r>
      <w:r>
        <w:rPr/>
        <w:t xml:space="preserve">DRAMSKA VRSTA: tragedija. </w:t>
      </w:r>
    </w:p>
    <w:p>
      <w:pPr>
        <w:pStyle w:val="Normal"/>
        <w:jc w:val="left"/>
        <w:rPr/>
      </w:pPr>
      <w:r>
        <w:rPr/>
      </w:r>
    </w:p>
    <w:p>
      <w:pPr>
        <w:pStyle w:val="Normal"/>
        <w:jc w:val="left"/>
        <w:rPr>
          <w:u w:val="single"/>
        </w:rPr>
      </w:pPr>
      <w:r>
        <w:rPr>
          <w:u w:val="single"/>
        </w:rPr>
        <w:t>Sadržaj po činovima</w:t>
      </w:r>
    </w:p>
    <w:p>
      <w:pPr>
        <w:pStyle w:val="Normal"/>
        <w:jc w:val="left"/>
        <w:rPr/>
      </w:pPr>
      <w:r>
        <w:rPr/>
        <w:t>1. čin</w:t>
      </w:r>
    </w:p>
    <w:p>
      <w:pPr>
        <w:pStyle w:val="Normal"/>
        <w:jc w:val="left"/>
        <w:rPr/>
      </w:pPr>
      <w:r>
        <w:rPr/>
        <w:t>Antigona i Izmena razgovaraju o prethodnim događajima i o Kreontovoj odluci da sa svim počastima pokopa Eteokla kao branitelja Tebe, a napadača Polinika kazni tako što će mu uskratiti posmrtne počasti. Negovo je tijelo bacio na ledinu i ostavio ga nesahranjeno da ga rastrgnu divlje zvijeri. Onoga tko bi se oglušio o njegovu zapovijed, kaznit će smrću. Antigona osuđuje Kreontovu samovolju i želi zajedno s Izmenom izvršiti obredno posipanje Polinikova tijela. Međutim, Izmena se boji suprotstaviti Kreontu, a Antigona ju ne želi nagovarati, već joj priopćuje da će sama napraviti što je naumila.</w:t>
      </w:r>
    </w:p>
    <w:p>
      <w:pPr>
        <w:pStyle w:val="Normal"/>
        <w:jc w:val="left"/>
        <w:rPr/>
      </w:pPr>
      <w:r>
        <w:rPr/>
        <w:t>2. čin</w:t>
      </w:r>
    </w:p>
    <w:p>
      <w:pPr>
        <w:pStyle w:val="Normal"/>
        <w:jc w:val="left"/>
        <w:rPr/>
      </w:pPr>
      <w:r>
        <w:rPr/>
        <w:t>Stražar koji je čuvao Polinikovo tijelo nevoljko obavještava Kreonta da je netko neopaženo izvršio sveti obred sahrane. Zborovođa u tom djelu vidi božji prst, ali Kreont smatra da je to djelo njegovih političkih protivnika koji su vjerojatno potkupili stražare. Kreont prijeti stražaru smrću i nalaže mu da se brzo otkrije krivac.</w:t>
      </w:r>
    </w:p>
    <w:p>
      <w:pPr>
        <w:pStyle w:val="Normal"/>
        <w:jc w:val="left"/>
        <w:rPr/>
      </w:pPr>
      <w:r>
        <w:rPr/>
        <w:t>3. čin</w:t>
      </w:r>
    </w:p>
    <w:p>
      <w:pPr>
        <w:pStyle w:val="Normal"/>
        <w:jc w:val="left"/>
        <w:rPr/>
      </w:pPr>
      <w:r>
        <w:rPr/>
        <w:t xml:space="preserve"> </w:t>
      </w:r>
      <w:r>
        <w:rPr/>
        <w:t xml:space="preserve">Stražar pred Kreonta dovodi Antigonu koju je zatekao kako nad Polinkovim tijelom ponovno vrši posmrtne obrede. Kreont i Antigona verbalno se sukobljavaju, a nepomirljivost njihovih stavova najbolje dolazi do izražaja u sljedećim Antigoninim riječima: Nikad pa ni sad / ni jedna tvoja riječca nije našla put /do srca mog, a niti moja k srcu tvom. Antigona priznaje da se svjesno oglušila o Kreontovu naredbu i spremna je snositi posljedice. Kreont sumnjiči i Izmenu te traži od stražara da ju dovedu. Izmena pokušava na sebe preuzeti dio Antigonine krivnje, ali Antigona na to ne pristaje i ističe da je sama pokopala Polinika. Izmena zatim pokušava od Kreonta izmoliti milost za Antigonu napominjući mu da je Antigona zaručnica njegova sina. Međutim, Kreont je nepopustljiv, a Antigona ne želi tražiti milost. Stražari odvode Antigonu i Izmenu u pritvor. </w:t>
      </w:r>
    </w:p>
    <w:p>
      <w:pPr>
        <w:pStyle w:val="Normal"/>
        <w:jc w:val="left"/>
        <w:rPr/>
      </w:pPr>
      <w:r>
        <w:rPr/>
        <w:t>4. čin</w:t>
      </w:r>
    </w:p>
    <w:p>
      <w:pPr>
        <w:pStyle w:val="Normal"/>
        <w:jc w:val="left"/>
        <w:rPr/>
      </w:pPr>
      <w:r>
        <w:rPr/>
        <w:t xml:space="preserve"> </w:t>
      </w:r>
      <w:r>
        <w:rPr/>
        <w:t xml:space="preserve">Hemon nastoji razuvjeriti oca ne bi li promijenio svoju odluku. Obraća mu se s mnogo poštovanja, ali mu skreće pozornost na to da narod suosjeća s Antigonom. Kreont se postavlja kao silnik i tiranin koji ne želi poslušati glas naroda. U svojem bijesu i bezumlju želi Antigonu odmah pred Hemonom pogubiti, a s njom i Izmenu, tako da ga kor mora podsjetiti da Izmena zapravo nije ništa kriva. Otac i sin razilaze se u zavadi, a Kreont objavljuje da će Antigona biti živa zakopana u grobnicu. Kreont kao da ne primjećuje da mu Hemon najavljuje da će podijeliti sudbinu s Antigonom. </w:t>
      </w:r>
    </w:p>
    <w:p>
      <w:pPr>
        <w:pStyle w:val="Normal"/>
        <w:jc w:val="left"/>
        <w:rPr/>
      </w:pPr>
      <w:r>
        <w:rPr/>
        <w:t>5. čin</w:t>
      </w:r>
    </w:p>
    <w:p>
      <w:pPr>
        <w:pStyle w:val="Normal"/>
        <w:jc w:val="left"/>
        <w:rPr/>
      </w:pPr>
      <w:r>
        <w:rPr/>
        <w:t xml:space="preserve">Kor oplakuje Antigonu koja i sama jadikuje nad svojom sudbinom uspoređujući se s Niobom. Kreont smatra da Antigona suzama želi izmoliti pomilovanje, ali ona ponosno odlazi u svoju grobnicu. </w:t>
      </w:r>
    </w:p>
    <w:p>
      <w:pPr>
        <w:pStyle w:val="Normal"/>
        <w:jc w:val="left"/>
        <w:rPr/>
      </w:pPr>
      <w:r>
        <w:rPr/>
        <w:t>6. čin</w:t>
      </w:r>
    </w:p>
    <w:p>
      <w:pPr>
        <w:pStyle w:val="Normal"/>
        <w:jc w:val="left"/>
        <w:rPr/>
      </w:pPr>
      <w:r>
        <w:rPr/>
        <w:t xml:space="preserve">Prorok Tiresija upozorava Kreonta da promijeni svoju nepromišljenu odluku jer će ga u protivnom bogovi kazniti smrću njemu bliske osobe. Kreont u početku grubo proturječi Tiresiji te i njega optužuje za lakomost i potkupljivost. Međutim, nakon Tiresijina odlaska Kreont se savjetuje s korovođom i odluči ispraviti svoje pogreške te sa slugama ode osloboditi Antigonu. </w:t>
      </w:r>
    </w:p>
    <w:p>
      <w:pPr>
        <w:pStyle w:val="Normal"/>
        <w:jc w:val="left"/>
        <w:rPr/>
      </w:pPr>
      <w:r>
        <w:rPr/>
        <w:t>7. čin</w:t>
      </w:r>
    </w:p>
    <w:p>
      <w:pPr>
        <w:pStyle w:val="Normal"/>
        <w:jc w:val="left"/>
        <w:rPr/>
      </w:pPr>
      <w:r>
        <w:rPr/>
        <w:t xml:space="preserve">Euridiki dolazi glasnik sa strašnim vijestima: pomilovanje je stiglo prekasno jer se Antigona objesila u grobnici. Hemon ju je pokušao spasiti, a kad nije uspio, mačem je nasrnuo na Kreonta, a onda je sam sebi oduzeo život. Čuvši vijest o sinovljevoj smrti, Euridika se ubija. Kreont ostaje bez sina i žene, prekasno spoznavši svoje pogreške. </w:t>
      </w:r>
    </w:p>
    <w:p>
      <w:pPr>
        <w:pStyle w:val="Normal"/>
        <w:jc w:val="left"/>
        <w:rPr/>
      </w:pPr>
      <w:r>
        <w:rPr/>
      </w:r>
    </w:p>
    <w:p>
      <w:pPr>
        <w:pStyle w:val="Normal"/>
        <w:jc w:val="left"/>
        <w:rPr/>
      </w:pPr>
      <w:r>
        <w:rPr/>
        <w:t xml:space="preserve">DRAMSKI SUKOB: </w:t>
      </w:r>
    </w:p>
    <w:p>
      <w:pPr>
        <w:pStyle w:val="Normal"/>
        <w:jc w:val="left"/>
        <w:rPr/>
      </w:pPr>
      <w:r>
        <w:rPr/>
        <w:t xml:space="preserve">Tragička junakinja Antigona stradava zbog svoje tragičke krivnje: želeći sahraniti brata u skladu s božanskim zakonima, suprotstavlja se Kreontovoj naredbi. Njezina je tragička krivnja u tome što djeluje u skladu sa svojim moralnim načelima. </w:t>
      </w:r>
    </w:p>
    <w:p>
      <w:pPr>
        <w:pStyle w:val="Normal"/>
        <w:jc w:val="left"/>
        <w:rPr/>
      </w:pPr>
      <w:r>
        <w:rPr/>
        <w:t>Antigona (protagonist - božanski zakon) -  Kreont (antagonist - ljudski zakon</w:t>
      </w:r>
      <w:r>
        <w:rPr/>
        <w:t>)</w:t>
      </w:r>
    </w:p>
    <w:p>
      <w:pPr>
        <w:pStyle w:val="Normal"/>
        <w:jc w:val="left"/>
        <w:rPr/>
      </w:pPr>
      <w:r>
        <w:rPr/>
      </w:r>
    </w:p>
    <w:p>
      <w:pPr>
        <w:pStyle w:val="Normal"/>
        <w:jc w:val="left"/>
        <w:rPr/>
      </w:pPr>
      <w:r>
        <w:rPr/>
        <w:t xml:space="preserve"> </w:t>
      </w:r>
      <w:r>
        <w:rPr/>
        <w:t xml:space="preserve">KOMPOZICIJA: </w:t>
      </w:r>
    </w:p>
    <w:p>
      <w:pPr>
        <w:pStyle w:val="Normal"/>
        <w:jc w:val="left"/>
        <w:rPr/>
      </w:pPr>
      <w:r>
        <w:rPr/>
        <w:t xml:space="preserve">Tragedija je sastavljena od sedam činova, a svaki čin završava korskom pjesmom. U uvodu iz dijaloga Antigone i Izmene (prvi čin); saznajemo sve o situaciji u Tebi. Zaplet predstavlja Kreontova naredba da se pronađe i kazni onaj tko je sahranio Polinika. Vrhunac donosi sukob nepomirljivih suprotnosti između Antigone i Kreonta (treći čin). Preokret (peripetija) Kreontova je odluka da sahrani Polinika i pomiluje Antigonu. Rasplet nastupa u sedmom činu: Antigonino, Hemonovo i Euridikino samoubojstvo te Kreontovo zakašnjelo kajanje. </w:t>
      </w:r>
    </w:p>
    <w:p>
      <w:pPr>
        <w:pStyle w:val="Normal"/>
        <w:jc w:val="left"/>
        <w:rPr/>
      </w:pPr>
      <w:r>
        <w:rPr/>
      </w:r>
    </w:p>
    <w:p>
      <w:pPr>
        <w:pStyle w:val="Normal"/>
        <w:jc w:val="left"/>
        <w:rPr/>
      </w:pPr>
      <w:r>
        <w:rPr/>
        <w:t>LIKOVI:</w:t>
      </w:r>
    </w:p>
    <w:p>
      <w:pPr>
        <w:pStyle w:val="Normal"/>
        <w:jc w:val="left"/>
        <w:rPr/>
      </w:pPr>
      <w:r>
        <w:rPr/>
        <w:t xml:space="preserve">Svi likovi Antigone mitološki su junaci plemenita roda ( u Okovanom Prometeju svi likovi su bogovi). </w:t>
      </w:r>
    </w:p>
    <w:p>
      <w:pPr>
        <w:pStyle w:val="Normal"/>
        <w:jc w:val="left"/>
        <w:rPr/>
      </w:pPr>
      <w:r>
        <w:rPr/>
        <w:t xml:space="preserve">Antigona </w:t>
      </w:r>
    </w:p>
    <w:p>
      <w:pPr>
        <w:pStyle w:val="Normal"/>
        <w:jc w:val="left"/>
        <w:rPr/>
      </w:pPr>
      <w:r>
        <w:rPr/>
        <w:t xml:space="preserve">U svojoj odluci da sahrani brata i javno prizna krivnju Antigona je vođena visokim etičkim načelima, svojim uvjerenjima, savješću : Ta podzemni nam svijet / poštovat više valja već zemaljski red, / jer vječni nam je dom (etička karakterizacija). Kao tragička junakinja moralno je superiorna svim ostalim likovima, ali nije prikazana kao savršena osoba. Zna biti isključiva, osorna, nagla, što drugi pripisuju očevoj ćudi. Npr. gruba je prema Izmeni i nimalo ne cijeni njezin pokušaj žrtvovanja (psihološka karakterizacija). </w:t>
      </w:r>
    </w:p>
    <w:p>
      <w:pPr>
        <w:pStyle w:val="Normal"/>
        <w:jc w:val="left"/>
        <w:rPr/>
      </w:pPr>
      <w:r>
        <w:rPr/>
        <w:t xml:space="preserve">OSTALI LIKOVI </w:t>
      </w:r>
    </w:p>
    <w:p>
      <w:pPr>
        <w:pStyle w:val="Normal"/>
        <w:jc w:val="left"/>
        <w:rPr/>
      </w:pPr>
      <w:r>
        <w:rPr/>
        <w:t xml:space="preserve"> </w:t>
      </w:r>
      <w:r>
        <w:rPr/>
        <w:t xml:space="preserve">Izmenin karakter suprotstavljen je Antigoninu: za razliku od Antigone koja je nepokolebljiva i odlučna, Izmena je pokorna i plašljiva. </w:t>
      </w:r>
    </w:p>
    <w:p>
      <w:pPr>
        <w:pStyle w:val="Normal"/>
        <w:jc w:val="left"/>
        <w:rPr/>
      </w:pPr>
      <w:r>
        <w:rPr/>
        <w:t xml:space="preserve"> </w:t>
      </w:r>
      <w:r>
        <w:rPr/>
        <w:t xml:space="preserve">Kreont je silnik, tiranin, grub, omalovažava sugovornike, neutemeljeno optužuje (stražara, Tiresiju) za pohlepu i urote. Nemilosrdan je čak i prema članovima vlastite obitelji. Ne uzda se ni u čiji sud, ne želi poslušati ni glas naroda. Kad usporedimo lik Kreonta u Edipu i u Antigoni, zaključujemo da su ga vlast i moć potpuno promijenili. </w:t>
      </w:r>
    </w:p>
    <w:p>
      <w:pPr>
        <w:pStyle w:val="Normal"/>
        <w:jc w:val="left"/>
        <w:rPr/>
      </w:pPr>
      <w:r>
        <w:rPr/>
        <w:t xml:space="preserve"> </w:t>
      </w:r>
      <w:r>
        <w:rPr/>
        <w:t>Zašto Hemon ili Euridika nisu tragički junaci, a oduzimaju si život poput Antigone? Antigona je tragička junakinja zato što je stradanje njezin svjesni izbor; ona strada zbog svojih uvjerenja i viših ciljeva, a Hemon i Euridika oduzimaju si život zbog svoje osobne patnje.</w:t>
      </w:r>
    </w:p>
    <w:p>
      <w:pPr>
        <w:pStyle w:val="Normal"/>
        <w:jc w:val="left"/>
        <w:rPr/>
      </w:pPr>
      <w:r>
        <w:rPr/>
        <w:t xml:space="preserve"> </w:t>
      </w:r>
      <w:r>
        <w:rPr/>
        <w:t xml:space="preserve">ULOGA KORA Kor komentira važne događaje, ali ponekad ima i presudnu ulogu. Primjerice, upravo savjet korovođe utječe na Kreonta da promijeni odluku. Kor ipak najčešće oportunistički povlađuje Kreontu, što ističe i Hemon u sukobu s Kreontom. </w:t>
      </w:r>
    </w:p>
    <w:p>
      <w:pPr>
        <w:pStyle w:val="Normal"/>
        <w:jc w:val="left"/>
        <w:rPr/>
      </w:pPr>
      <w:r>
        <w:rPr/>
        <w:t xml:space="preserve">AKTUALIZACIJA (Antigona danas)  odnos ljudskih i božanskih (nepisanih, ali moralnih) zakona  problem osobne odgovornosti i postavljanja osobnih prioriteta  altruizam, žrtvovanje za bližnje  problemi vlasti, vladanja, moći, silništva i tiranije  problem pojedinaca koji se postavljaju iznad nepisanih, ali moralnih zakona  odnos krivnje i kazne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Calibri">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LibreOffice/6.2.5.2$Windows_X86_64 LibreOffice_project/1ec314fa52f458adc18c4f025c545a4e8b22c159</Application>
  <Pages>5</Pages>
  <Words>2641</Words>
  <Characters>14244</Characters>
  <CharactersWithSpaces>16897</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2021-01-27T17:16:28Z</dcterms:created>
  <dc:creator/>
  <dc:description/>
  <dc:language>hr-HR</dc:language>
  <cp:lastModifiedBy/>
  <dcterms:modified xsi:type="dcterms:W3CDTF">2021-01-30T11:07:08Z</dcterms:modified>
  <cp:revision>10</cp:revision>
  <dc:subject/>
  <dc:title/>
</cp:coreProperties>
</file>