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A3E8" w14:textId="77777777" w:rsidR="00931ECF" w:rsidRPr="00931ECF" w:rsidRDefault="00931ECF" w:rsidP="00931ECF">
      <w:pPr>
        <w:numPr>
          <w:ilvl w:val="0"/>
          <w:numId w:val="5"/>
        </w:numPr>
        <w:spacing w:before="75" w:after="75" w:line="240" w:lineRule="auto"/>
        <w:rPr>
          <w:rFonts w:ascii="Lato" w:eastAsia="Times New Roman" w:hAnsi="Lato" w:cs="Times New Roman"/>
          <w:sz w:val="20"/>
          <w:szCs w:val="20"/>
          <w:lang w:eastAsia="hr-HR"/>
        </w:rPr>
      </w:pPr>
      <w:r w:rsidRPr="00931ECF">
        <w:rPr>
          <w:rFonts w:ascii="Lato" w:eastAsia="Times New Roman" w:hAnsi="Lato" w:cs="Times New Roman"/>
          <w:sz w:val="20"/>
          <w:szCs w:val="20"/>
          <w:lang w:eastAsia="hr-HR"/>
        </w:rPr>
        <w:t>Elektrokemijska zaštita metala</w:t>
      </w:r>
    </w:p>
    <w:p w14:paraId="6BB8E6E0" w14:textId="27660AE9" w:rsidR="00931ECF" w:rsidRPr="00931ECF" w:rsidRDefault="00931ECF" w:rsidP="0093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5B4F540" wp14:editId="20ACFCAC">
            <wp:extent cx="5760720" cy="2652395"/>
            <wp:effectExtent l="0" t="0" r="0" b="0"/>
            <wp:docPr id="8" name="Slika 8" descr="Elektrokemijska zaštita met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ktrokemijska zaštita met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E1949" w14:textId="77777777" w:rsidR="00931ECF" w:rsidRPr="00931ECF" w:rsidRDefault="00931ECF" w:rsidP="00931ECF">
      <w:pPr>
        <w:spacing w:after="0" w:line="240" w:lineRule="auto"/>
        <w:outlineLvl w:val="2"/>
        <w:rPr>
          <w:rFonts w:ascii="Lato" w:eastAsia="Times New Roman" w:hAnsi="Lato" w:cs="Times New Roman"/>
          <w:caps/>
          <w:color w:val="000000"/>
          <w:sz w:val="33"/>
          <w:szCs w:val="33"/>
          <w:lang w:eastAsia="hr-HR"/>
        </w:rPr>
      </w:pPr>
      <w:r w:rsidRPr="00931ECF">
        <w:rPr>
          <w:rFonts w:ascii="Lato" w:eastAsia="Times New Roman" w:hAnsi="Lato" w:cs="Times New Roman"/>
          <w:caps/>
          <w:color w:val="000000"/>
          <w:sz w:val="33"/>
          <w:szCs w:val="33"/>
          <w:lang w:eastAsia="hr-HR"/>
        </w:rPr>
        <w:t>ELEKTROKEMIJSKA ZAŠTITA METALA</w:t>
      </w:r>
    </w:p>
    <w:p w14:paraId="139CCD61" w14:textId="77777777" w:rsidR="00931ECF" w:rsidRPr="00931ECF" w:rsidRDefault="00931ECF" w:rsidP="0093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017FBD23" w14:textId="77777777" w:rsidR="00931ECF" w:rsidRPr="00931ECF" w:rsidRDefault="00931ECF" w:rsidP="00931E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Elektrokemijska zaštita metala od korozije jedna je od najprimjenjivanijih zaštita za konstrukcije koje se nalaze izložene agresivnoj okolini. U praksi se upotrebljavaju dva načina zaštite, katodna i anodna.  Koja je razlika između njih?</w:t>
      </w:r>
    </w:p>
    <w:p w14:paraId="1C87925A" w14:textId="77777777" w:rsidR="00931ECF" w:rsidRPr="00931ECF" w:rsidRDefault="00931ECF" w:rsidP="00931E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80647BD" w14:textId="77777777" w:rsidR="00931ECF" w:rsidRPr="00931ECF" w:rsidRDefault="00931ECF" w:rsidP="00931ECF">
      <w:pPr>
        <w:spacing w:before="300" w:after="150" w:line="240" w:lineRule="auto"/>
        <w:outlineLvl w:val="1"/>
        <w:rPr>
          <w:rFonts w:ascii="Lato" w:eastAsia="Times New Roman" w:hAnsi="Lato" w:cs="Times New Roman"/>
          <w:color w:val="000000"/>
          <w:sz w:val="45"/>
          <w:szCs w:val="45"/>
          <w:lang w:eastAsia="hr-HR"/>
        </w:rPr>
      </w:pPr>
      <w:r w:rsidRPr="00931ECF">
        <w:rPr>
          <w:rFonts w:ascii="Lato" w:eastAsia="Times New Roman" w:hAnsi="Lato" w:cs="Times New Roman"/>
          <w:color w:val="000000"/>
          <w:sz w:val="45"/>
          <w:szCs w:val="45"/>
          <w:lang w:eastAsia="hr-HR"/>
        </w:rPr>
        <w:t>Značaj korozivne zaštite</w:t>
      </w:r>
    </w:p>
    <w:p w14:paraId="43FACFC0" w14:textId="77777777" w:rsidR="00931ECF" w:rsidRPr="00931ECF" w:rsidRDefault="00931ECF" w:rsidP="00931E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Korozija je jedan od </w:t>
      </w:r>
      <w:r w:rsidRPr="00931E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velikih problema</w:t>
      </w: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 s kojim susreće današnja metalurgija. Osim što utječe na materijale, </w:t>
      </w:r>
      <w:hyperlink r:id="rId6" w:history="1">
        <w:r w:rsidRPr="00931ECF">
          <w:rPr>
            <w:rFonts w:ascii="Times New Roman" w:eastAsia="Times New Roman" w:hAnsi="Times New Roman" w:cs="Times New Roman"/>
            <w:color w:val="FAB702"/>
            <w:sz w:val="24"/>
            <w:szCs w:val="24"/>
            <w:u w:val="single"/>
            <w:lang w:eastAsia="hr-HR"/>
          </w:rPr>
          <w:t>korozija</w:t>
        </w:r>
      </w:hyperlink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 je i </w:t>
      </w:r>
      <w:r w:rsidRPr="00931E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veliki ekonomski problem</w:t>
      </w: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. Razvojem znanosti i tehnologije pronađene su nove metode zaštite koje se svaku godinu dodatno usavršavaju. Međutim, od svih metoda zaštite jedna se ističe kao najbolja, a to je elektrokemijska zaštita.</w:t>
      </w:r>
    </w:p>
    <w:p w14:paraId="0800CFC8" w14:textId="77777777" w:rsidR="00931ECF" w:rsidRPr="00931ECF" w:rsidRDefault="00931ECF" w:rsidP="00931E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 dvije osnovne metode elektrokemijske zaštite:</w:t>
      </w:r>
    </w:p>
    <w:p w14:paraId="222FF157" w14:textId="77777777" w:rsidR="00931ECF" w:rsidRPr="00931ECF" w:rsidRDefault="00931ECF" w:rsidP="00931ECF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Katodna zaštita</w:t>
      </w:r>
    </w:p>
    <w:p w14:paraId="244A6D99" w14:textId="77777777" w:rsidR="00931ECF" w:rsidRPr="00931ECF" w:rsidRDefault="00931ECF" w:rsidP="00931ECF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Anodna zaštita</w:t>
      </w:r>
    </w:p>
    <w:p w14:paraId="565B5C00" w14:textId="77777777" w:rsidR="00931ECF" w:rsidRPr="00931ECF" w:rsidRDefault="00931ECF" w:rsidP="00931E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Međutim, prije detaljnijeg objašnjenja spomenutih metoda, još nekoliko riječi o elektrokemijskoj zaštiti. Metal koji je elektrokemijski zaštićen od korozije </w:t>
      </w:r>
      <w:r w:rsidRPr="00931E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drži se u pasivnom stanju</w:t>
      </w: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. Metali koji se štite od korozije na ovaj način najčešće se upotrebljavaju u ukopanim </w:t>
      </w:r>
      <w:r w:rsidRPr="00931E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 uronjenim konstrukcijama.</w:t>
      </w:r>
    </w:p>
    <w:p w14:paraId="09E5488A" w14:textId="77777777" w:rsidR="00931ECF" w:rsidRPr="00931ECF" w:rsidRDefault="00931ECF" w:rsidP="00931E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C1C961F" w14:textId="77777777" w:rsidR="00931ECF" w:rsidRPr="00931ECF" w:rsidRDefault="00931ECF" w:rsidP="00931ECF">
      <w:pPr>
        <w:spacing w:before="300" w:after="150" w:line="240" w:lineRule="auto"/>
        <w:outlineLvl w:val="2"/>
        <w:rPr>
          <w:rFonts w:ascii="Lato" w:eastAsia="Times New Roman" w:hAnsi="Lato" w:cs="Times New Roman"/>
          <w:color w:val="000000"/>
          <w:sz w:val="38"/>
          <w:szCs w:val="38"/>
          <w:lang w:eastAsia="hr-HR"/>
        </w:rPr>
      </w:pPr>
      <w:r w:rsidRPr="00931ECF">
        <w:rPr>
          <w:rFonts w:ascii="Lato" w:eastAsia="Times New Roman" w:hAnsi="Lato" w:cs="Times New Roman"/>
          <w:color w:val="000000"/>
          <w:sz w:val="38"/>
          <w:szCs w:val="38"/>
          <w:lang w:eastAsia="hr-HR"/>
        </w:rPr>
        <w:t>Katodna elektrokemijska zaštita</w:t>
      </w:r>
    </w:p>
    <w:p w14:paraId="2FB801BF" w14:textId="77777777" w:rsidR="00931ECF" w:rsidRPr="00931ECF" w:rsidRDefault="00931ECF" w:rsidP="00931E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Katodna zaštita jedna je od najupotrebljavanijih metoda elektrokemijske zaštite. Danas su razvijene dva načina ovakve vrste zaštite:</w:t>
      </w:r>
    </w:p>
    <w:p w14:paraId="4127D819" w14:textId="77777777" w:rsidR="00931ECF" w:rsidRPr="00931ECF" w:rsidRDefault="00931ECF" w:rsidP="00931ECF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Zaštita vanjskim izvorom struje</w:t>
      </w: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 – metal koji se želi zaštititi spaja se na negativni pol izvora istosmjerne struje</w:t>
      </w:r>
    </w:p>
    <w:p w14:paraId="309A1D83" w14:textId="77777777" w:rsidR="00931ECF" w:rsidRPr="00931ECF" w:rsidRDefault="00931ECF" w:rsidP="00931ECF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Zaštita žrtvovanom anodom</w:t>
      </w: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 – metal se spaja s materijalom koji je negativno nabijen nakon čega dolazi do otapanja anode, odnosno katodne zaštite</w:t>
      </w:r>
    </w:p>
    <w:p w14:paraId="236AE9AE" w14:textId="77777777" w:rsidR="00931ECF" w:rsidRPr="00931ECF" w:rsidRDefault="00931ECF" w:rsidP="00931E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Neke od glavnih prednosti ovakve vrste elektrokemijske zaštite metala su:</w:t>
      </w:r>
    </w:p>
    <w:p w14:paraId="57938FCD" w14:textId="77777777" w:rsidR="00931ECF" w:rsidRPr="00931ECF" w:rsidRDefault="00931ECF" w:rsidP="00931EC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Jednostavnost</w:t>
      </w:r>
    </w:p>
    <w:p w14:paraId="53009246" w14:textId="77777777" w:rsidR="00931ECF" w:rsidRPr="00931ECF" w:rsidRDefault="00931ECF" w:rsidP="00931EC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Nema potrebe za čestim kontrolama</w:t>
      </w:r>
    </w:p>
    <w:p w14:paraId="57F8695C" w14:textId="77777777" w:rsidR="00931ECF" w:rsidRPr="00931ECF" w:rsidRDefault="00931ECF" w:rsidP="00931EC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Nema ovisnosti o izvoru električne struje</w:t>
      </w:r>
    </w:p>
    <w:p w14:paraId="6FEED7C5" w14:textId="77777777" w:rsidR="00931ECF" w:rsidRPr="00931ECF" w:rsidRDefault="00931ECF" w:rsidP="00931EC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Gotovo da nema utjecaja na konstrukcije uz konstrukciju koja se zaštićuje ovakvim načinom</w:t>
      </w:r>
    </w:p>
    <w:p w14:paraId="38D8893E" w14:textId="77777777" w:rsidR="00931ECF" w:rsidRPr="00931ECF" w:rsidRDefault="00931ECF" w:rsidP="00931E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Međutim, uz pozitivne strane postoji nekoliko negativnih. One se prvenstveno odnose na </w:t>
      </w:r>
      <w:r w:rsidRPr="00931E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zagađivanje okoliša</w:t>
      </w: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primjenu u </w:t>
      </w:r>
      <w:proofErr w:type="spellStart"/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mikrookolini</w:t>
      </w:r>
      <w:proofErr w:type="spellEnd"/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ima karakteristična svojstva (primjerice otpor, …).</w:t>
      </w:r>
    </w:p>
    <w:p w14:paraId="6615DFEB" w14:textId="77777777" w:rsidR="00931ECF" w:rsidRPr="00931ECF" w:rsidRDefault="00931ECF" w:rsidP="00931E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703C36C0" w14:textId="77777777" w:rsidR="00931ECF" w:rsidRPr="00931ECF" w:rsidRDefault="00931ECF" w:rsidP="00931ECF">
      <w:pPr>
        <w:spacing w:before="300" w:after="150" w:line="240" w:lineRule="auto"/>
        <w:outlineLvl w:val="2"/>
        <w:rPr>
          <w:rFonts w:ascii="Lato" w:eastAsia="Times New Roman" w:hAnsi="Lato" w:cs="Times New Roman"/>
          <w:color w:val="000000"/>
          <w:sz w:val="38"/>
          <w:szCs w:val="38"/>
          <w:lang w:eastAsia="hr-HR"/>
        </w:rPr>
      </w:pPr>
      <w:r w:rsidRPr="00931ECF">
        <w:rPr>
          <w:rFonts w:ascii="Lato" w:eastAsia="Times New Roman" w:hAnsi="Lato" w:cs="Times New Roman"/>
          <w:color w:val="000000"/>
          <w:sz w:val="38"/>
          <w:szCs w:val="38"/>
          <w:lang w:eastAsia="hr-HR"/>
        </w:rPr>
        <w:t>Anodna zaštita metala</w:t>
      </w:r>
    </w:p>
    <w:p w14:paraId="510D51AB" w14:textId="77777777" w:rsidR="00931ECF" w:rsidRPr="00931ECF" w:rsidRDefault="00931ECF" w:rsidP="00931E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Princip anodne zaštite metala vrlo je sličan principu katodne zaštite. Postoje dva osnovna načina zaštite:</w:t>
      </w:r>
    </w:p>
    <w:p w14:paraId="0702F8F2" w14:textId="77777777" w:rsidR="00931ECF" w:rsidRPr="00931ECF" w:rsidRDefault="00931ECF" w:rsidP="00931EC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Zaštita istosmjernom strujom</w:t>
      </w: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 – istosmjerna struja djeluje pasivizirajuće na metal</w:t>
      </w:r>
    </w:p>
    <w:p w14:paraId="18151E01" w14:textId="77777777" w:rsidR="00931ECF" w:rsidRPr="00931ECF" w:rsidRDefault="00931ECF" w:rsidP="00931EC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Zaštita protektorom</w:t>
      </w: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 – zaštita se ostvaruje tako da se metal koji se želi zaštititi spaja s protektorom koji je u pravilu pozitivno nabijen</w:t>
      </w:r>
    </w:p>
    <w:p w14:paraId="7D2CC7C7" w14:textId="77777777" w:rsidR="00931ECF" w:rsidRPr="00931ECF" w:rsidRDefault="00931ECF" w:rsidP="00931E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Anodna elektrokemijska zaštita ima uvelike </w:t>
      </w:r>
      <w:r w:rsidRPr="00931E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manju primjenu</w:t>
      </w: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 u praksi u usporedbi s katodnom zaštitom. Tako se na primjer anodna zaštita najviše upotrebljava za pasivizaciju </w:t>
      </w:r>
      <w:hyperlink r:id="rId7" w:history="1">
        <w:r w:rsidRPr="00931ECF">
          <w:rPr>
            <w:rFonts w:ascii="Times New Roman" w:eastAsia="Times New Roman" w:hAnsi="Times New Roman" w:cs="Times New Roman"/>
            <w:color w:val="FAB702"/>
            <w:sz w:val="24"/>
            <w:szCs w:val="24"/>
            <w:u w:val="single"/>
            <w:lang w:eastAsia="hr-HR"/>
          </w:rPr>
          <w:t>čelika</w:t>
        </w:r>
      </w:hyperlink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proofErr w:type="spellStart"/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"http://www.laser-ing.hr/blog/nehrdajuci-celik-temelj-danasnje-industrije/" </w:instrText>
      </w: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931ECF">
        <w:rPr>
          <w:rFonts w:ascii="Times New Roman" w:eastAsia="Times New Roman" w:hAnsi="Times New Roman" w:cs="Times New Roman"/>
          <w:color w:val="FAB702"/>
          <w:sz w:val="24"/>
          <w:szCs w:val="24"/>
          <w:u w:val="single"/>
          <w:lang w:eastAsia="hr-HR"/>
        </w:rPr>
        <w:t>inoxa</w:t>
      </w:r>
      <w:proofErr w:type="spellEnd"/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8" w:history="1">
        <w:r w:rsidRPr="00931ECF">
          <w:rPr>
            <w:rFonts w:ascii="Times New Roman" w:eastAsia="Times New Roman" w:hAnsi="Times New Roman" w:cs="Times New Roman"/>
            <w:color w:val="FAB702"/>
            <w:sz w:val="24"/>
            <w:szCs w:val="24"/>
            <w:u w:val="single"/>
            <w:lang w:eastAsia="hr-HR"/>
          </w:rPr>
          <w:t>aluminija</w:t>
        </w:r>
      </w:hyperlink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, kroma te titana, odnosno njihovih legura.</w:t>
      </w:r>
    </w:p>
    <w:p w14:paraId="39F91F12" w14:textId="77777777" w:rsidR="00931ECF" w:rsidRPr="00931ECF" w:rsidRDefault="00931ECF" w:rsidP="00931E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Jedna od najčešćih primjena anodne zaštite od korozije je zaštita čelika koji se nalazi u agresivnoj sredini u kojoj prevladavaju kiseline.</w:t>
      </w:r>
    </w:p>
    <w:p w14:paraId="2529C018" w14:textId="77777777" w:rsidR="00931ECF" w:rsidRPr="00931ECF" w:rsidRDefault="00931ECF" w:rsidP="00931E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4DBB284B" w14:textId="77777777" w:rsidR="00931ECF" w:rsidRPr="00931ECF" w:rsidRDefault="00931ECF" w:rsidP="00931ECF">
      <w:pPr>
        <w:spacing w:before="300" w:after="150" w:line="240" w:lineRule="auto"/>
        <w:outlineLvl w:val="1"/>
        <w:rPr>
          <w:rFonts w:ascii="Lato" w:eastAsia="Times New Roman" w:hAnsi="Lato" w:cs="Times New Roman"/>
          <w:color w:val="000000"/>
          <w:sz w:val="45"/>
          <w:szCs w:val="45"/>
          <w:lang w:eastAsia="hr-HR"/>
        </w:rPr>
      </w:pPr>
      <w:r w:rsidRPr="00931ECF">
        <w:rPr>
          <w:rFonts w:ascii="Lato" w:eastAsia="Times New Roman" w:hAnsi="Lato" w:cs="Times New Roman"/>
          <w:color w:val="000000"/>
          <w:sz w:val="45"/>
          <w:szCs w:val="45"/>
          <w:lang w:eastAsia="hr-HR"/>
        </w:rPr>
        <w:t>Elektrokemijska zaštita metala u praksi</w:t>
      </w:r>
    </w:p>
    <w:p w14:paraId="20059B57" w14:textId="77777777" w:rsidR="00931ECF" w:rsidRPr="00931ECF" w:rsidRDefault="00931ECF" w:rsidP="00931E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Elektrokemijska zaštita metala najčešće se susreće, kao što je bilo i spomenuto, u konstrukcijama koje se nalaze </w:t>
      </w:r>
      <w:r w:rsidRPr="00931E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uronjene u vodu</w:t>
      </w: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. Tu valja istaknuti praksu katodne zaštite pojedinih dijelova broda koji se nalaze stalno potopljeni u vodi. Tako se na primjer na </w:t>
      </w:r>
      <w:r w:rsidRPr="00931E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dijelove kormila, odnosno na trupu broda</w:t>
      </w: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 postavljaju protektori koji zajedno s istosmjernom strujom štite trup od moguće pojave korozije.</w:t>
      </w:r>
    </w:p>
    <w:p w14:paraId="12252722" w14:textId="77777777" w:rsidR="00931ECF" w:rsidRPr="00931ECF" w:rsidRDefault="00931ECF" w:rsidP="00931EC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1A318858">
          <v:rect id="_x0000_i1028" style="width:0;height:0" o:hralign="center" o:hrstd="t" o:hr="t" fillcolor="#a0a0a0" stroked="f"/>
        </w:pict>
      </w:r>
    </w:p>
    <w:p w14:paraId="365B049D" w14:textId="77777777" w:rsidR="00931ECF" w:rsidRPr="00931ECF" w:rsidRDefault="00931ECF" w:rsidP="00931E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C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sectPr w:rsidR="00931ECF" w:rsidRPr="0093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963"/>
    <w:multiLevelType w:val="multilevel"/>
    <w:tmpl w:val="FF62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6EFF"/>
    <w:multiLevelType w:val="multilevel"/>
    <w:tmpl w:val="10F6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01309"/>
    <w:multiLevelType w:val="multilevel"/>
    <w:tmpl w:val="060A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62CB7"/>
    <w:multiLevelType w:val="multilevel"/>
    <w:tmpl w:val="3E52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F3F27"/>
    <w:multiLevelType w:val="multilevel"/>
    <w:tmpl w:val="18EA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9220A"/>
    <w:multiLevelType w:val="multilevel"/>
    <w:tmpl w:val="3FCC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20E1E"/>
    <w:multiLevelType w:val="multilevel"/>
    <w:tmpl w:val="6A44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EC0DFD"/>
    <w:multiLevelType w:val="multilevel"/>
    <w:tmpl w:val="9276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A42D2"/>
    <w:multiLevelType w:val="multilevel"/>
    <w:tmpl w:val="7B4C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27ED3"/>
    <w:multiLevelType w:val="multilevel"/>
    <w:tmpl w:val="7B1C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10F44"/>
    <w:multiLevelType w:val="multilevel"/>
    <w:tmpl w:val="D2A8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912EC"/>
    <w:multiLevelType w:val="multilevel"/>
    <w:tmpl w:val="18E8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B53C0"/>
    <w:multiLevelType w:val="multilevel"/>
    <w:tmpl w:val="6B5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1F7B0C"/>
    <w:multiLevelType w:val="multilevel"/>
    <w:tmpl w:val="861A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1C111F"/>
    <w:multiLevelType w:val="multilevel"/>
    <w:tmpl w:val="2926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950636"/>
    <w:multiLevelType w:val="multilevel"/>
    <w:tmpl w:val="CF92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0"/>
  </w:num>
  <w:num w:numId="11">
    <w:abstractNumId w:val="14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CF"/>
    <w:rsid w:val="00453EF1"/>
    <w:rsid w:val="0093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9AEE"/>
  <w15:chartTrackingRefBased/>
  <w15:docId w15:val="{2EB60530-0EFC-4561-AA23-A4DACAE2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31E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931E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31EC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931EC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31ECF"/>
    <w:rPr>
      <w:color w:val="0000FF"/>
      <w:u w:val="single"/>
    </w:rPr>
  </w:style>
  <w:style w:type="paragraph" w:customStyle="1" w:styleId="ccmessage">
    <w:name w:val="cc_message"/>
    <w:basedOn w:val="Normal"/>
    <w:rsid w:val="0093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mportant">
    <w:name w:val="important"/>
    <w:basedOn w:val="Zadanifontodlomka"/>
    <w:rsid w:val="00931ECF"/>
  </w:style>
  <w:style w:type="paragraph" w:customStyle="1" w:styleId="menu-item">
    <w:name w:val="menu-item"/>
    <w:basedOn w:val="Normal"/>
    <w:rsid w:val="0093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enu-search">
    <w:name w:val="menu-search"/>
    <w:basedOn w:val="Normal"/>
    <w:rsid w:val="0093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3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31ECF"/>
    <w:rPr>
      <w:b/>
      <w:bCs/>
    </w:rPr>
  </w:style>
  <w:style w:type="character" w:customStyle="1" w:styleId="a2alabel">
    <w:name w:val="a2a_label"/>
    <w:basedOn w:val="Zadanifontodlomka"/>
    <w:rsid w:val="00931ECF"/>
  </w:style>
  <w:style w:type="character" w:customStyle="1" w:styleId="crptitle">
    <w:name w:val="crp_title"/>
    <w:basedOn w:val="Zadanifontodlomka"/>
    <w:rsid w:val="00931ECF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931E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931ECF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931E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931ECF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download-title">
    <w:name w:val="download-title"/>
    <w:basedOn w:val="Zadanifontodlomka"/>
    <w:rsid w:val="0093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345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25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483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9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286540">
              <w:marLeft w:val="0"/>
              <w:marRight w:val="0"/>
              <w:marTop w:val="0"/>
              <w:marBottom w:val="0"/>
              <w:divBdr>
                <w:top w:val="single" w:sz="6" w:space="9" w:color="E7E7E7"/>
                <w:left w:val="none" w:sz="0" w:space="0" w:color="auto"/>
                <w:bottom w:val="single" w:sz="6" w:space="9" w:color="E7E7E7"/>
                <w:right w:val="none" w:sz="0" w:space="0" w:color="auto"/>
              </w:divBdr>
              <w:divsChild>
                <w:div w:id="2702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2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9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094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056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16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24191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52387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238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353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0737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8312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8046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4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76608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0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286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66204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3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7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4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291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8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311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2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0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5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er-ing.hr/blog/aluminij-njegova-vaznost-industrij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ser-ing.hr/blog/metal-zeljezo-celik-li-razlik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ser-ing.hr/blog/antikorozivna-zastita-metal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 Titan</dc:creator>
  <cp:keywords/>
  <dc:description/>
  <cp:lastModifiedBy>Slavko Titan</cp:lastModifiedBy>
  <cp:revision>1</cp:revision>
  <dcterms:created xsi:type="dcterms:W3CDTF">2021-05-05T20:01:00Z</dcterms:created>
  <dcterms:modified xsi:type="dcterms:W3CDTF">2021-05-05T20:03:00Z</dcterms:modified>
</cp:coreProperties>
</file>