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1B" w:rsidRDefault="00A67910">
      <w:r>
        <w:t>Nastavna jedinica: Ponavljanje</w:t>
      </w:r>
    </w:p>
    <w:p w:rsidR="00A67910" w:rsidRDefault="00A67910">
      <w:r>
        <w:t>Momci slijedeće tri sta imate na raspolaganju da ponovite</w:t>
      </w:r>
      <w:r w:rsidR="004E0AB1">
        <w:t xml:space="preserve"> (gradivo vezano za toplinu, vodu, svjetlost, zračna strujanja, tlo-to smo radili dok smo bili u školi)</w:t>
      </w:r>
      <w:r>
        <w:t xml:space="preserve"> </w:t>
      </w:r>
      <w:r w:rsidR="002721D4">
        <w:t xml:space="preserve">i date </w:t>
      </w:r>
      <w:r>
        <w:t xml:space="preserve">odgovore </w:t>
      </w:r>
      <w:r w:rsidR="002721D4">
        <w:t xml:space="preserve">na sve one nastavne jedinice koje smo radili u nastavi na daljinu, jer nas idući tjedan u utorak , 28.4. čeka pisana provjera koja će sadržavati ovakva pitanja (10 pitanja) imate dovoljno vremena da se pripremite i ako nešto nije jasno javite mi. U zadnjem </w:t>
      </w:r>
      <w:r w:rsidR="004E0AB1">
        <w:t>djelu</w:t>
      </w:r>
      <w:r w:rsidR="002721D4">
        <w:t xml:space="preserve"> u pdf datoteci bit će riješen zadatak s brojnosti sadnica jagoda pri podizanju jagodnjaka. Znači ponavljam u pisanoj provjeri bit će zastupljene slijedeće cjeline Agroekološki čimbenici</w:t>
      </w:r>
      <w:r w:rsidR="004E0AB1">
        <w:t xml:space="preserve"> ili uvjeti;</w:t>
      </w:r>
      <w:r w:rsidR="002721D4">
        <w:t xml:space="preserve"> Gnojiva, gnojidba, održavanje plodnosti tla</w:t>
      </w:r>
      <w:r w:rsidR="004E0AB1">
        <w:t>; Sadnja voćaka.</w:t>
      </w:r>
    </w:p>
    <w:p w:rsidR="004E0AB1" w:rsidRDefault="004E0AB1">
      <w:r>
        <w:t>Želim vam puno uspjeha!</w:t>
      </w:r>
      <w:bookmarkStart w:id="0" w:name="_GoBack"/>
      <w:bookmarkEnd w:id="0"/>
    </w:p>
    <w:p w:rsidR="00A67910" w:rsidRDefault="00A67910"/>
    <w:p w:rsidR="00A67910" w:rsidRDefault="00A67910" w:rsidP="00A67910">
      <w:r>
        <w:t>1.</w:t>
      </w:r>
      <w:r>
        <w:tab/>
        <w:t>Kako se dijele reljefni položaji za uzgoj voćaka?</w:t>
      </w:r>
    </w:p>
    <w:p w:rsidR="00A67910" w:rsidRDefault="00A67910" w:rsidP="00A67910">
      <w:r>
        <w:t>2.</w:t>
      </w:r>
      <w:r>
        <w:tab/>
        <w:t>Kako se prepoznaje otvoreni reljefni položaj i koji im je nedostatak?</w:t>
      </w:r>
    </w:p>
    <w:p w:rsidR="00A67910" w:rsidRDefault="00A67910" w:rsidP="00A67910">
      <w:r>
        <w:t>3.</w:t>
      </w:r>
      <w:r>
        <w:tab/>
        <w:t>Kako se prepoznaje zatvoreni reljefni položaj i koji mu je nedostatak?</w:t>
      </w:r>
    </w:p>
    <w:p w:rsidR="00A67910" w:rsidRDefault="00A67910" w:rsidP="00A67910">
      <w:r>
        <w:t>4.</w:t>
      </w:r>
      <w:r>
        <w:tab/>
        <w:t>Kako se prepoznaje zaštićeni reljefni položaj?</w:t>
      </w:r>
    </w:p>
    <w:p w:rsidR="00A67910" w:rsidRDefault="00A67910" w:rsidP="00A67910">
      <w:r>
        <w:t>5.</w:t>
      </w:r>
      <w:r>
        <w:tab/>
        <w:t xml:space="preserve">Opiši na kojem reljefnom položaju trebaju se podizati voćnjaci u Središnjoj panonskoj regiji, promišljajući da se nalazimo u umjerenom toplinskom pojasu, uvažavajući i dobre ekspozicije. </w:t>
      </w:r>
    </w:p>
    <w:p w:rsidR="00A67910" w:rsidRDefault="00A67910" w:rsidP="00A67910">
      <w:r>
        <w:t>6.    O čemu ovisi toplinski režim tla? Objasni na  primjeru kraja u kojem živiš!</w:t>
      </w:r>
    </w:p>
    <w:p w:rsidR="00A67910" w:rsidRDefault="00A67910" w:rsidP="00A67910"/>
    <w:p w:rsidR="00A67910" w:rsidRDefault="00A67910" w:rsidP="00A67910">
      <w:r>
        <w:t>1.</w:t>
      </w:r>
      <w:r>
        <w:tab/>
        <w:t>Na površini od 20 342 metara kvadratnih podiže se nasad oraha. Razmaci sadnje između redova i u redu iznose 10 metara. Koliko je potrebno sadnica kupiti (ako im brojnost povećamo za 3%)?</w:t>
      </w:r>
    </w:p>
    <w:p w:rsidR="00A67910" w:rsidRDefault="00A67910" w:rsidP="00A67910">
      <w:r>
        <w:t>2.</w:t>
      </w:r>
      <w:r>
        <w:tab/>
        <w:t>Na površini od 0,72 hektara podiže se nasad maline. Razmak između redova iznosi 2,5 metra, a razmak u redu iznosi 2 metra, na jedno sadno mjesto sade se dvije sadnice maline. Koliko je potrebno kupiti sadnica malina (ako im brojnost povećamo za 5%)?</w:t>
      </w:r>
    </w:p>
    <w:p w:rsidR="00A67910" w:rsidRDefault="00A67910" w:rsidP="00A67910">
      <w:r>
        <w:t>3.</w:t>
      </w:r>
      <w:r>
        <w:tab/>
        <w:t>Na površini od 1,6 hektara podiže se nasad jagode sadnjom u trake, traka u kojoj se sade dva reda jagode široka je 1 metar, nakon nje ide 60 centimetara prazna traka, a nakon toga ponavljamo sadnju jagoda i tako do kraja. Razmak između redova iznosi 80 centimetara, a razmak u redu 40 centimetara. Koliko je potrebno sadnica (ako im brojnost povećamo za 3%)?</w:t>
      </w:r>
    </w:p>
    <w:p w:rsidR="00A67910" w:rsidRDefault="00A67910"/>
    <w:p w:rsidR="00A67910" w:rsidRDefault="00A67910"/>
    <w:p w:rsidR="00A67910" w:rsidRDefault="00A67910" w:rsidP="00A67910">
      <w:r>
        <w:t>1.</w:t>
      </w:r>
      <w:r>
        <w:tab/>
        <w:t>Prema starosti nasada kakve gnojidbe voćnjaka poznaješ?</w:t>
      </w:r>
    </w:p>
    <w:p w:rsidR="00A67910" w:rsidRDefault="00A67910" w:rsidP="00A67910">
      <w:r>
        <w:t>2.</w:t>
      </w:r>
      <w:r>
        <w:tab/>
        <w:t>Koja hranjiva obvezno se unose u tlo voćnjaka za vrijeme pune rodnosti?</w:t>
      </w:r>
    </w:p>
    <w:p w:rsidR="00A67910" w:rsidRDefault="00A67910" w:rsidP="00A67910">
      <w:r>
        <w:t>3.</w:t>
      </w:r>
      <w:r>
        <w:tab/>
        <w:t>O čemu ovise količine i odnosi biljnih hranjiva koje unosimo u tlo voćnjaka?</w:t>
      </w:r>
    </w:p>
    <w:p w:rsidR="00A67910" w:rsidRDefault="00A67910" w:rsidP="00A67910">
      <w:r>
        <w:t>4.</w:t>
      </w:r>
      <w:r>
        <w:tab/>
        <w:t>Na koje načine se mogu utvrditi količine hranjiva koje moramo unijeti u tlo, objasni?</w:t>
      </w:r>
    </w:p>
    <w:p w:rsidR="00A67910" w:rsidRDefault="00A67910" w:rsidP="00A67910">
      <w:r>
        <w:t>5.</w:t>
      </w:r>
      <w:r>
        <w:tab/>
        <w:t>Koliko se puta u toku godine obavlja gnojidba višegodišnjeg nasada i kakva pože biti?</w:t>
      </w:r>
    </w:p>
    <w:p w:rsidR="00A67910" w:rsidRDefault="00A67910" w:rsidP="00A67910">
      <w:r>
        <w:t>6.</w:t>
      </w:r>
      <w:r>
        <w:tab/>
        <w:t>Opiši osnovnu gnojidbu voćnjaka.</w:t>
      </w:r>
    </w:p>
    <w:p w:rsidR="00A67910" w:rsidRDefault="00A67910" w:rsidP="00A67910">
      <w:r>
        <w:lastRenderedPageBreak/>
        <w:t>7.</w:t>
      </w:r>
      <w:r>
        <w:tab/>
        <w:t xml:space="preserve">Opiši </w:t>
      </w:r>
      <w:proofErr w:type="spellStart"/>
      <w:r>
        <w:t>prihranu</w:t>
      </w:r>
      <w:proofErr w:type="spellEnd"/>
      <w:r>
        <w:t xml:space="preserve"> voćnjaka.</w:t>
      </w:r>
    </w:p>
    <w:p w:rsidR="00A67910" w:rsidRDefault="00A67910" w:rsidP="00A67910">
      <w:r>
        <w:t>8.</w:t>
      </w:r>
      <w:r>
        <w:tab/>
        <w:t>Nabroj gnojiva koja se upotrebljavaju za osnovnu gnojidbu voćnjaka.</w:t>
      </w:r>
    </w:p>
    <w:p w:rsidR="00A67910" w:rsidRDefault="00A67910" w:rsidP="00A67910">
      <w:r>
        <w:t>9.</w:t>
      </w:r>
      <w:r>
        <w:tab/>
        <w:t xml:space="preserve">Nabroj gnojiva koja se upotrebljavaju za </w:t>
      </w:r>
      <w:proofErr w:type="spellStart"/>
      <w:r>
        <w:t>prihranu</w:t>
      </w:r>
      <w:proofErr w:type="spellEnd"/>
      <w:r>
        <w:t xml:space="preserve"> voćnjaka.</w:t>
      </w:r>
      <w:r w:rsidRPr="00A67910">
        <w:t xml:space="preserve"> </w:t>
      </w:r>
      <w:r>
        <w:t>1.</w:t>
      </w:r>
      <w:r>
        <w:tab/>
        <w:t>Nabroj faktore plodnosti tla.</w:t>
      </w:r>
    </w:p>
    <w:p w:rsidR="00A67910" w:rsidRDefault="00A67910" w:rsidP="00A67910">
      <w:r>
        <w:t>2.</w:t>
      </w:r>
      <w:r>
        <w:tab/>
        <w:t>Koji su načini održavanja plodnosti tla u voćnjaku?</w:t>
      </w:r>
    </w:p>
    <w:p w:rsidR="00A67910" w:rsidRDefault="00A67910" w:rsidP="00A67910">
      <w:r>
        <w:t>3.</w:t>
      </w:r>
      <w:r>
        <w:tab/>
        <w:t>Koje su prednosti i nedostaci održavanja tla u voćnjaku učestalom mehaničkom obradom?</w:t>
      </w:r>
    </w:p>
    <w:p w:rsidR="00A67910" w:rsidRDefault="00A67910" w:rsidP="00A67910">
      <w:r>
        <w:t>4.</w:t>
      </w:r>
      <w:r>
        <w:tab/>
        <w:t>Kada se preporuča obrada tla i sjetva biljaka za zelenu gnojidbu?</w:t>
      </w:r>
    </w:p>
    <w:p w:rsidR="00A67910" w:rsidRDefault="00A67910" w:rsidP="00A67910">
      <w:r>
        <w:t>5.</w:t>
      </w:r>
      <w:r>
        <w:tab/>
        <w:t>Koje se biljke siju za zelenu gnojidbu?</w:t>
      </w:r>
    </w:p>
    <w:p w:rsidR="00A67910" w:rsidRDefault="00A67910" w:rsidP="00A67910">
      <w:r>
        <w:t>6.</w:t>
      </w:r>
      <w:r>
        <w:tab/>
        <w:t>Navedi nedostatke ledine u voćnjaku?</w:t>
      </w:r>
    </w:p>
    <w:p w:rsidR="00A67910" w:rsidRDefault="00A67910" w:rsidP="00A67910">
      <w:r>
        <w:t>7.</w:t>
      </w:r>
      <w:r>
        <w:tab/>
        <w:t xml:space="preserve">Što je </w:t>
      </w:r>
      <w:proofErr w:type="spellStart"/>
      <w:r>
        <w:t>malčiranje</w:t>
      </w:r>
      <w:proofErr w:type="spellEnd"/>
      <w:r>
        <w:t xml:space="preserve"> i kakve učinke pokazuje?</w:t>
      </w:r>
    </w:p>
    <w:p w:rsidR="00A67910" w:rsidRDefault="00A67910" w:rsidP="00A67910">
      <w:r>
        <w:t>8.</w:t>
      </w:r>
      <w:r>
        <w:tab/>
        <w:t>Navedi probleme koji se javljaju pri uzgoju potkultura u voćnjaku?</w:t>
      </w:r>
    </w:p>
    <w:p w:rsidR="00A67910" w:rsidRDefault="00A67910" w:rsidP="00A67910">
      <w:r>
        <w:t>Zadatak 1.</w:t>
      </w:r>
    </w:p>
    <w:p w:rsidR="00A67910" w:rsidRDefault="00A67910" w:rsidP="00A67910">
      <w:r>
        <w:t xml:space="preserve">Za osnovnu gnojidbu nasada jabuke potrebno je u tlo unijeti 40 Kg čistoga dušika, 55 Kg čistoga fosfora i 90 Kg čistoga kalija. Gnojidbu treba izvršiti slijedećim gnojivima </w:t>
      </w:r>
      <w:proofErr w:type="spellStart"/>
      <w:r>
        <w:t>Superfosfatom</w:t>
      </w:r>
      <w:proofErr w:type="spellEnd"/>
      <w:r>
        <w:t xml:space="preserve"> 18%, Ureom 46%, </w:t>
      </w:r>
      <w:proofErr w:type="spellStart"/>
      <w:r>
        <w:t>Patentkalijem</w:t>
      </w:r>
      <w:proofErr w:type="spellEnd"/>
      <w:r>
        <w:t xml:space="preserve"> 28%. Izračunaj koliko je potrebno gnojiva za površinu od jednog hektara?</w:t>
      </w:r>
    </w:p>
    <w:p w:rsidR="00A67910" w:rsidRDefault="00A67910" w:rsidP="00A67910">
      <w:r>
        <w:t>Zadatak 2.</w:t>
      </w:r>
    </w:p>
    <w:p w:rsidR="00A67910" w:rsidRDefault="00A67910" w:rsidP="00A67910">
      <w:r>
        <w:t>Za osnovnu gnojidbu nasada jagode potrebno je u tlo unijeti 25 Kg čistoga dušika, 46 Kg čistoga fosfora i 66 Kg čistoga kalija. Upotrijebiti treba ista gnojiva kao u prvom zadatku. Izračunaj koliko je potrebno gnojiva za površinu od 6234 metra kvadratna?</w:t>
      </w:r>
    </w:p>
    <w:p w:rsidR="00A67910" w:rsidRDefault="00A67910" w:rsidP="00A67910"/>
    <w:sectPr w:rsidR="00A6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10"/>
    <w:rsid w:val="0020721B"/>
    <w:rsid w:val="002721D4"/>
    <w:rsid w:val="004E0AB1"/>
    <w:rsid w:val="00A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8855"/>
  <w15:chartTrackingRefBased/>
  <w15:docId w15:val="{C0C4A7D2-AE48-4DFD-A7AE-D629BEBD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2020-04-19T13:10:00Z</dcterms:created>
  <dcterms:modified xsi:type="dcterms:W3CDTF">2020-04-19T13:38:00Z</dcterms:modified>
</cp:coreProperties>
</file>