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C45" w:rsidRDefault="00463C45">
      <w:pPr>
        <w:rPr>
          <w:rFonts w:ascii="Arial" w:hAnsi="Arial" w:cs="Arial"/>
          <w:b/>
          <w:sz w:val="36"/>
          <w:szCs w:val="36"/>
        </w:rPr>
      </w:pPr>
      <w:r w:rsidRPr="00463C45">
        <w:rPr>
          <w:rFonts w:ascii="Arial" w:hAnsi="Arial" w:cs="Arial"/>
          <w:b/>
          <w:noProof/>
          <w:sz w:val="36"/>
          <w:szCs w:val="36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7.15pt;margin-top:-35.75pt;width:294.75pt;height:151.65pt;z-index:251660288;mso-width-relative:margin;mso-height-relative:margin" stroked="f">
            <v:textbox>
              <w:txbxContent>
                <w:p w:rsidR="00AA4BB3" w:rsidRDefault="00AA4BB3">
                  <w:r w:rsidRPr="00AA4BB3">
                    <w:drawing>
                      <wp:inline distT="0" distB="0" distL="0" distR="0">
                        <wp:extent cx="3448050" cy="1933575"/>
                        <wp:effectExtent l="19050" t="0" r="0" b="0"/>
                        <wp:docPr id="4" name="Picture 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Content Placeholder 6"/>
                                <pic:cNvPicPr>
                                  <a:picLocks noGrp="1" noChangeAspect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p="http://schemas.openxmlformats.org/presentationml/2006/main" xmlns="" xmlns:a14="http://schemas.microsoft.com/office/drawing/2010/main" xmlns:lc="http://schemas.openxmlformats.org/drawingml/2006/lockedCanvas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48050" cy="19335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73674" w:rsidRPr="005C00D0" w:rsidRDefault="00463C45">
      <w:pPr>
        <w:rPr>
          <w:rFonts w:ascii="Arial" w:hAnsi="Arial" w:cs="Arial"/>
          <w:b/>
          <w:color w:val="04A42E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</w:t>
      </w:r>
      <w:r w:rsidR="00684FFF" w:rsidRPr="005C00D0">
        <w:rPr>
          <w:rFonts w:ascii="Arial" w:hAnsi="Arial" w:cs="Arial"/>
          <w:b/>
          <w:color w:val="04A42E"/>
          <w:sz w:val="36"/>
          <w:szCs w:val="36"/>
        </w:rPr>
        <w:t>Nastavni listić 2</w:t>
      </w:r>
    </w:p>
    <w:p w:rsidR="00463C45" w:rsidRDefault="00463C45">
      <w:pPr>
        <w:rPr>
          <w:rFonts w:ascii="Arial" w:hAnsi="Arial" w:cs="Arial"/>
          <w:b/>
          <w:sz w:val="32"/>
          <w:szCs w:val="32"/>
        </w:rPr>
      </w:pPr>
    </w:p>
    <w:p w:rsidR="00D36BBA" w:rsidRDefault="00D36BBA" w:rsidP="005C00D0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92650B" w:rsidRDefault="0092650B" w:rsidP="005C00D0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684FFF" w:rsidRDefault="00684FFF" w:rsidP="005C00D0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684FF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2. Tvrtka '</w:t>
      </w:r>
      <w:proofErr w:type="spellStart"/>
      <w:r w:rsidRPr="00684FF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Kartonko</w:t>
      </w:r>
      <w:proofErr w:type="spellEnd"/>
      <w:r w:rsidRPr="00684FF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'  proizvodi recikliranu kartonsku ambalažu te ima slijedeće </w:t>
      </w:r>
    </w:p>
    <w:p w:rsidR="00684FFF" w:rsidRPr="00684FFF" w:rsidRDefault="00684FFF" w:rsidP="005C00D0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   </w:t>
      </w:r>
      <w:r w:rsidRPr="00684FF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troškove:</w:t>
      </w:r>
    </w:p>
    <w:p w:rsidR="00684FFF" w:rsidRPr="00684FFF" w:rsidRDefault="00684FFF" w:rsidP="005C00D0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684FFF" w:rsidRPr="00684FFF" w:rsidRDefault="00684FFF" w:rsidP="00D36BBA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a</w:t>
      </w:r>
      <w:r w:rsidRPr="00684FF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mortizacija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</w:r>
      <w:r w:rsidRPr="00684FF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52.100,00 kn</w:t>
      </w:r>
    </w:p>
    <w:p w:rsidR="00684FFF" w:rsidRPr="00684FFF" w:rsidRDefault="00684FFF" w:rsidP="00D36BBA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684FF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održavanje strojeva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  <w:t xml:space="preserve"> 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  <w:t xml:space="preserve">  </w:t>
      </w:r>
      <w:r w:rsidRPr="00684FF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</w:t>
      </w:r>
      <w:r w:rsidRPr="00684FF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000,00 kn</w:t>
      </w:r>
    </w:p>
    <w:p w:rsidR="00684FFF" w:rsidRPr="00684FFF" w:rsidRDefault="00684FFF" w:rsidP="00D36BBA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684FF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osiguranje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  <w:t xml:space="preserve"> 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  <w:t xml:space="preserve">  </w:t>
      </w:r>
      <w:r w:rsidRPr="00684FF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</w:t>
      </w:r>
      <w:r w:rsidRPr="00684FF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200,00 kn</w:t>
      </w:r>
    </w:p>
    <w:p w:rsidR="00684FFF" w:rsidRPr="00684FFF" w:rsidRDefault="00684FFF" w:rsidP="00D36BBA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684FF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najam prostora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  <w:t xml:space="preserve">  </w:t>
      </w:r>
      <w:r w:rsidRPr="00684FF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6.800,00 kn</w:t>
      </w:r>
    </w:p>
    <w:p w:rsidR="00684FFF" w:rsidRPr="00684FFF" w:rsidRDefault="00684FFF" w:rsidP="00D36BBA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684FF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plaće 5 radnika bruto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</w:r>
      <w:r w:rsidRPr="00684FF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38.900,00 kn</w:t>
      </w:r>
    </w:p>
    <w:p w:rsidR="00684FFF" w:rsidRPr="00684FFF" w:rsidRDefault="00684FFF" w:rsidP="00D36BBA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684FF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sirovine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</w:r>
      <w:r w:rsidRPr="00684FF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97.000,00 kn</w:t>
      </w:r>
    </w:p>
    <w:p w:rsidR="00684FFF" w:rsidRPr="00684FFF" w:rsidRDefault="00684FFF" w:rsidP="00D36BBA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684FF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materijali (punila, boje...)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</w:r>
      <w:r w:rsidRPr="00684FF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23.000,00 kn</w:t>
      </w:r>
    </w:p>
    <w:p w:rsidR="00684FFF" w:rsidRPr="00684FFF" w:rsidRDefault="00A727CA" w:rsidP="00D36BBA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energija (nafta, struja...</w:t>
      </w:r>
      <w:r w:rsidR="00684FFF" w:rsidRPr="00684FF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) </w:t>
      </w:r>
      <w:r w:rsidR="00684FF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</w:r>
      <w:r w:rsidR="00AA4BB3"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</w:r>
      <w:r w:rsidR="00684FFF" w:rsidRPr="00684FF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25.000,00 kn</w:t>
      </w:r>
    </w:p>
    <w:p w:rsidR="00684FFF" w:rsidRPr="00684FFF" w:rsidRDefault="00684FFF" w:rsidP="00D36BBA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684FF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nadnice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  <w:t xml:space="preserve">  </w:t>
      </w:r>
      <w:r w:rsidRPr="00684FF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4.000,00 kn</w:t>
      </w:r>
    </w:p>
    <w:p w:rsidR="00684FFF" w:rsidRPr="00684FFF" w:rsidRDefault="00684FFF" w:rsidP="00D36BBA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684FF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transport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  <w:t xml:space="preserve">  </w:t>
      </w:r>
      <w:r w:rsidRPr="00684FF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1.000,00 kn</w:t>
      </w:r>
    </w:p>
    <w:p w:rsidR="00684FFF" w:rsidRPr="00684FFF" w:rsidRDefault="00684FFF" w:rsidP="005C00D0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684FFF" w:rsidRPr="005C00D0" w:rsidRDefault="00684FFF" w:rsidP="005C00D0">
      <w:pPr>
        <w:shd w:val="clear" w:color="auto" w:fill="FFFFFF"/>
        <w:spacing w:after="0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  <w:r w:rsidRPr="005C00D0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 xml:space="preserve">Izračunajte: </w:t>
      </w:r>
    </w:p>
    <w:p w:rsidR="00684FFF" w:rsidRPr="00684FFF" w:rsidRDefault="00684FFF" w:rsidP="005C00D0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a) ukupne</w:t>
      </w:r>
      <w:r w:rsidRPr="00684FF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fiksne troškove</w:t>
      </w:r>
    </w:p>
    <w:p w:rsidR="00684FFF" w:rsidRPr="00684FFF" w:rsidRDefault="00684FFF" w:rsidP="005C00D0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684FF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b)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r w:rsidRPr="00684FF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ukupne varijabilne troškove</w:t>
      </w:r>
    </w:p>
    <w:p w:rsidR="00684FFF" w:rsidRDefault="00684FFF" w:rsidP="005C00D0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684FF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c)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r w:rsidRPr="00684FF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ukupne troškove</w:t>
      </w:r>
    </w:p>
    <w:p w:rsidR="00AA4BB3" w:rsidRDefault="00AA4BB3" w:rsidP="00684FFF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AA4BB3" w:rsidRPr="00684FFF" w:rsidRDefault="00AA4BB3" w:rsidP="00684FFF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tbl>
      <w:tblPr>
        <w:tblStyle w:val="TableGrid"/>
        <w:tblW w:w="0" w:type="auto"/>
        <w:jc w:val="center"/>
        <w:tblLook w:val="04A0"/>
      </w:tblPr>
      <w:tblGrid>
        <w:gridCol w:w="4252"/>
        <w:gridCol w:w="3402"/>
      </w:tblGrid>
      <w:tr w:rsidR="00463C45" w:rsidRPr="00463C45" w:rsidTr="00D36BBA">
        <w:trPr>
          <w:jc w:val="center"/>
        </w:trPr>
        <w:tc>
          <w:tcPr>
            <w:tcW w:w="4252" w:type="dxa"/>
            <w:tcBorders>
              <w:bottom w:val="single" w:sz="4" w:space="0" w:color="000000" w:themeColor="text1"/>
            </w:tcBorders>
            <w:shd w:val="clear" w:color="auto" w:fill="FFBE3B"/>
          </w:tcPr>
          <w:p w:rsidR="00463C45" w:rsidRPr="005C00D0" w:rsidRDefault="00463C45" w:rsidP="00FF1C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F1C7F" w:rsidRPr="00FF1C7F" w:rsidRDefault="00FF1C7F" w:rsidP="00FF1C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1C7F">
              <w:rPr>
                <w:rFonts w:ascii="Arial" w:hAnsi="Arial" w:cs="Arial"/>
                <w:b/>
                <w:sz w:val="24"/>
                <w:szCs w:val="24"/>
              </w:rPr>
              <w:t>UKUPNI FIKSNI TROŠKOVI</w:t>
            </w:r>
          </w:p>
          <w:p w:rsidR="00FF1C7F" w:rsidRPr="005C00D0" w:rsidRDefault="00FF1C7F" w:rsidP="00FF1C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4" w:space="0" w:color="000000" w:themeColor="text1"/>
            </w:tcBorders>
            <w:shd w:val="clear" w:color="auto" w:fill="FFBE3B"/>
          </w:tcPr>
          <w:p w:rsidR="00463C45" w:rsidRPr="00463C45" w:rsidRDefault="00463C45">
            <w:pPr>
              <w:rPr>
                <w:rFonts w:ascii="Arial" w:hAnsi="Arial" w:cs="Arial"/>
                <w:b/>
                <w:color w:val="33CC33"/>
                <w:sz w:val="24"/>
                <w:szCs w:val="24"/>
              </w:rPr>
            </w:pPr>
          </w:p>
        </w:tc>
      </w:tr>
      <w:tr w:rsidR="00463C45" w:rsidTr="005C00D0">
        <w:trPr>
          <w:jc w:val="center"/>
        </w:trPr>
        <w:tc>
          <w:tcPr>
            <w:tcW w:w="4252" w:type="dxa"/>
            <w:tcBorders>
              <w:bottom w:val="single" w:sz="4" w:space="0" w:color="000000" w:themeColor="text1"/>
            </w:tcBorders>
            <w:shd w:val="clear" w:color="auto" w:fill="FFFF66"/>
          </w:tcPr>
          <w:p w:rsidR="00463C45" w:rsidRPr="005C00D0" w:rsidRDefault="00463C45" w:rsidP="00FF1C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F1C7F" w:rsidRPr="00FF1C7F" w:rsidRDefault="00FF1C7F" w:rsidP="00FF1C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1C7F">
              <w:rPr>
                <w:rFonts w:ascii="Arial" w:hAnsi="Arial" w:cs="Arial"/>
                <w:b/>
                <w:sz w:val="24"/>
                <w:szCs w:val="24"/>
              </w:rPr>
              <w:t>UKUPNI VARIJABILNI TROŠKOVI</w:t>
            </w:r>
          </w:p>
          <w:p w:rsidR="00FF1C7F" w:rsidRPr="005C00D0" w:rsidRDefault="00FF1C7F" w:rsidP="00FF1C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4" w:space="0" w:color="000000" w:themeColor="text1"/>
            </w:tcBorders>
            <w:shd w:val="clear" w:color="auto" w:fill="FFFF66"/>
          </w:tcPr>
          <w:p w:rsidR="00463C45" w:rsidRDefault="00463C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63C45" w:rsidTr="005C00D0">
        <w:trPr>
          <w:jc w:val="center"/>
        </w:trPr>
        <w:tc>
          <w:tcPr>
            <w:tcW w:w="4252" w:type="dxa"/>
            <w:shd w:val="clear" w:color="auto" w:fill="86DA82"/>
          </w:tcPr>
          <w:p w:rsidR="00463C45" w:rsidRPr="005C00D0" w:rsidRDefault="00463C45" w:rsidP="00FF1C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F1C7F" w:rsidRPr="00FF1C7F" w:rsidRDefault="00FF1C7F" w:rsidP="00FF1C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1C7F">
              <w:rPr>
                <w:rFonts w:ascii="Arial" w:hAnsi="Arial" w:cs="Arial"/>
                <w:b/>
                <w:sz w:val="24"/>
                <w:szCs w:val="24"/>
              </w:rPr>
              <w:t>UKUPNI TROŠKOVI</w:t>
            </w:r>
          </w:p>
          <w:p w:rsidR="00FF1C7F" w:rsidRPr="005C00D0" w:rsidRDefault="00FF1C7F" w:rsidP="00FF1C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86DA82"/>
          </w:tcPr>
          <w:p w:rsidR="00463C45" w:rsidRDefault="00463C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84FFF" w:rsidRPr="00684FFF" w:rsidRDefault="00684FFF">
      <w:pPr>
        <w:rPr>
          <w:rFonts w:ascii="Arial" w:hAnsi="Arial" w:cs="Arial"/>
          <w:b/>
          <w:sz w:val="24"/>
          <w:szCs w:val="24"/>
        </w:rPr>
      </w:pPr>
    </w:p>
    <w:sectPr w:rsidR="00684FFF" w:rsidRPr="00684FFF" w:rsidSect="00073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84FFF"/>
    <w:rsid w:val="00073674"/>
    <w:rsid w:val="001B2EDD"/>
    <w:rsid w:val="00463C45"/>
    <w:rsid w:val="005C00D0"/>
    <w:rsid w:val="00684FFF"/>
    <w:rsid w:val="006E17F0"/>
    <w:rsid w:val="0092650B"/>
    <w:rsid w:val="00A727CA"/>
    <w:rsid w:val="00AA4BB3"/>
    <w:rsid w:val="00D36BBA"/>
    <w:rsid w:val="00FF1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6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4B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4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BB3"/>
    <w:rPr>
      <w:rFonts w:ascii="Tahoma" w:hAnsi="Tahoma" w:cs="Tahoma"/>
      <w:sz w:val="16"/>
      <w:szCs w:val="16"/>
    </w:rPr>
  </w:style>
  <w:style w:type="table" w:styleId="LightGrid-Accent3">
    <w:name w:val="Light Grid Accent 3"/>
    <w:basedOn w:val="TableNormal"/>
    <w:uiPriority w:val="62"/>
    <w:rsid w:val="00463C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ediumGrid1-Accent3">
    <w:name w:val="Medium Grid 1 Accent 3"/>
    <w:basedOn w:val="TableNormal"/>
    <w:uiPriority w:val="67"/>
    <w:rsid w:val="00463C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2017-11-08T20:31:00Z</dcterms:created>
  <dcterms:modified xsi:type="dcterms:W3CDTF">2017-11-08T21:48:00Z</dcterms:modified>
</cp:coreProperties>
</file>