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beforeAutospacing="0" w:before="0" w:afterAutospacing="0"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Lista  za vrednovanje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b/>
          <w:bCs/>
          <w:sz w:val="22"/>
          <w:szCs w:val="22"/>
        </w:rPr>
        <w:t>0 - Nije ostvareno., 1 - Djelomično je ostvareno., 2 - U potpunosti je ostvareno.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Određena je tema izvješća.    0     1      2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Paragraph"/>
        <w:spacing w:beforeAutospacing="0" w:before="0" w:afterAutospacing="0" w:after="0"/>
        <w:ind w:left="36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Izvješće daje odgovore na pitanja: Tko?, Što?, Kada?, Gdje?, Zašto? Kako?      0     1     2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Izvješće je pisano publicističkim (novinarskim) stilom.      0     1     2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Izvješće donosi točne podatke i informacije.   0      1       2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/>
      </w:pPr>
      <w:r>
        <w:rPr>
          <w:rFonts w:cs="Calibri" w:ascii="Calibri" w:hAnsi="Calibri"/>
          <w:sz w:val="22"/>
          <w:szCs w:val="22"/>
        </w:rPr>
        <w:t>U izvješću su istaknute zadane teme.     0    1     2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Vještina i dinamika pripovijedanja (izvješće je dosadno/zanimljivo).         0    1     2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Kraj je usklađen s odabranom tekstnom vrstom i njezinim obilježjima.    0     1     2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ListParagraph"/>
        <w:spacing w:lineRule="auto" w:line="240" w:before="0" w:after="0"/>
        <w:contextualSpacing/>
        <w:rPr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/>
      </w:pPr>
      <w:r>
        <w:rPr>
          <w:rStyle w:val="Normaltextrun"/>
          <w:rFonts w:cs="Calibri" w:ascii="Calibri" w:hAnsi="Calibri"/>
          <w:sz w:val="22"/>
          <w:szCs w:val="22"/>
        </w:rPr>
        <w:t>Različiti dijelovi teksta skladno su povezani u cjelinu. Nema nepotrebnih ponavljanja.  0    1   2</w:t>
      </w:r>
    </w:p>
    <w:p>
      <w:pPr>
        <w:pStyle w:val="ListParagraph"/>
        <w:spacing w:lineRule="auto" w:line="240" w:before="0" w:after="0"/>
        <w:contextualSpacing/>
        <w:rPr>
          <w:rStyle w:val="Eop"/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Tekst je napisan u skladu s pravopisnim pravilima.       0      1     2</w:t>
      </w:r>
    </w:p>
    <w:p>
      <w:pPr>
        <w:pStyle w:val="ListParagraph"/>
        <w:spacing w:lineRule="auto" w:line="240" w:before="0" w:after="0"/>
        <w:contextualSpacing/>
        <w:rPr>
          <w:rStyle w:val="Eop"/>
          <w:rFonts w:ascii="Calibri" w:hAnsi="Calibri" w:cs="Calibri"/>
        </w:rPr>
      </w:pPr>
      <w:r>
        <w:rPr>
          <w:rFonts w:cs="Calibri"/>
        </w:rPr>
      </w:r>
    </w:p>
    <w:p>
      <w:pPr>
        <w:pStyle w:val="Paragraph"/>
        <w:numPr>
          <w:ilvl w:val="0"/>
          <w:numId w:val="1"/>
        </w:numPr>
        <w:spacing w:beforeAutospacing="0" w:before="0" w:afterAutospacing="0" w:after="0"/>
        <w:ind w:left="360" w:hanging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cs="Calibri" w:ascii="Calibri" w:hAnsi="Calibri"/>
          <w:sz w:val="22"/>
          <w:szCs w:val="22"/>
        </w:rPr>
        <w:t>Odstupanja od jezične norme opravdana su i svrhovita.       0     1     2</w:t>
      </w:r>
      <w:r>
        <w:rPr>
          <w:rStyle w:val="Eop"/>
          <w:rFonts w:cs="Calibri" w:ascii="Calibri" w:hAnsi="Calibri"/>
          <w:sz w:val="22"/>
          <w:szCs w:val="22"/>
        </w:rPr>
        <w:t> 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bookmarkStart w:id="0" w:name="_GoBack"/>
      <w:bookmarkStart w:id="1" w:name="_GoBack"/>
      <w:bookmarkEnd w:id="1"/>
    </w:p>
    <w:p>
      <w:pPr>
        <w:pStyle w:val="Paragraph"/>
        <w:spacing w:beforeAutospacing="0" w:before="0" w:afterAutospacing="0" w:after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hr-H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721e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e51bc7"/>
    <w:rPr/>
  </w:style>
  <w:style w:type="character" w:styleId="Eop" w:customStyle="1">
    <w:name w:val="eop"/>
    <w:basedOn w:val="DefaultParagraphFont"/>
    <w:qFormat/>
    <w:rsid w:val="00e51bc7"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aragraph" w:customStyle="1">
    <w:name w:val="paragraph"/>
    <w:basedOn w:val="Normal"/>
    <w:qFormat/>
    <w:rsid w:val="00e51bc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e76b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LibreOffice/6.2.5.2$Windows_X86_64 LibreOffice_project/1ec314fa52f458adc18c4f025c545a4e8b22c159</Application>
  <Pages>1</Pages>
  <Words>135</Words>
  <Characters>628</Characters>
  <CharactersWithSpaces>871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2019-03-02T22:08:00Z</dcterms:created>
  <dc:creator>Lovro Šarić</dc:creator>
  <dc:description/>
  <dc:language>hr-HR</dc:language>
  <cp:lastModifiedBy/>
  <dcterms:modified xsi:type="dcterms:W3CDTF">2020-01-27T20:04:18Z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