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jeloteksta"/>
        <w:spacing w:lineRule="auto" w:line="240" w:before="0" w:after="0"/>
        <w:rPr/>
      </w:pPr>
      <w:r>
        <w:rPr>
          <w:rFonts w:ascii="Nunito Sans;sans-serif" w:hAnsi="Nunito Sans;sans-serif"/>
          <w:b w:val="false"/>
          <w:i w:val="false"/>
          <w:caps w:val="false"/>
          <w:smallCaps w:val="false"/>
          <w:color w:val="212529"/>
          <w:spacing w:val="0"/>
        </w:rPr>
        <w:t xml:space="preserve"> </w:t>
      </w:r>
    </w:p>
    <w:tbl>
      <w:tblPr>
        <w:tblW w:w="7908" w:type="dxa"/>
        <w:jc w:val="left"/>
        <w:tblInd w:w="0" w:type="dxa"/>
        <w:shd w:fill="FFFFFF" w:val="clear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535"/>
        <w:gridCol w:w="788"/>
        <w:gridCol w:w="776"/>
        <w:gridCol w:w="1809"/>
      </w:tblGrid>
      <w:tr>
        <w:trPr/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  <w:vAlign w:val="cente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SASTAVNICE VREDNOVANJA</w:t>
            </w:r>
          </w:p>
        </w:tc>
        <w:tc>
          <w:tcPr>
            <w:tcW w:w="788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  <w:vAlign w:val="cente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DA</w:t>
            </w:r>
          </w:p>
        </w:tc>
        <w:tc>
          <w:tcPr>
            <w:tcW w:w="776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NE</w:t>
            </w:r>
          </w:p>
        </w:tc>
        <w:tc>
          <w:tcPr>
            <w:tcW w:w="1809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NAPOMENA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Naveden je naslov intervjua.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  <w:r>
              <w:rPr/>
              <w:t>U intervjuu je navedeno  ime i prezime sugovornika.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Intervju je u obliku pitanja i odgovora.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Pitanja su kratka, jasna i razumljiva.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Odgovori su jasni i razumljivi.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Pitanja su u tekstu jasno odvojena od odgovora.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Pitanja su zanimljiva i pružaju značajne informacije o temi/osobi.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  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Intervju ima najmanje 5 pitanja.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535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Jezik intervjua je primjeren temi (zabavna tema – razgovorni; ozbiljna, znanstvena tema – standardni )</w:t>
            </w:r>
          </w:p>
        </w:tc>
        <w:tc>
          <w:tcPr>
            <w:tcW w:w="788" w:type="dxa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809" w:type="dxa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ijeloteksta"/>
        <w:widowControl/>
        <w:spacing w:before="0" w:after="120"/>
        <w:ind w:left="0" w:right="0" w:hanging="0"/>
        <w:rPr>
          <w:caps w:val="false"/>
          <w:smallCaps w:val="false"/>
          <w:color w:val="555555"/>
          <w:spacing w:val="0"/>
        </w:rPr>
      </w:pPr>
      <w:r>
        <w:rPr>
          <w:rFonts w:ascii="Nunito Sans;sans-serif" w:hAnsi="Nunito Sans;sans-serif"/>
          <w:b w:val="false"/>
          <w:i w:val="false"/>
          <w:caps w:val="false"/>
          <w:smallCaps w:val="false"/>
          <w:color w:val="212529"/>
          <w:spacing w:val="0"/>
        </w:rPr>
        <w:t> </w:t>
      </w:r>
    </w:p>
    <w:p>
      <w:pPr>
        <w:pStyle w:val="Tijeloteksta"/>
        <w:widowControl/>
        <w:spacing w:before="0" w:after="120"/>
        <w:ind w:left="0" w:right="0" w:hanging="0"/>
        <w:rPr>
          <w:rFonts w:ascii="Open Sans;sans-serif" w:hAnsi="Open Sans;sans-serif"/>
          <w:b/>
          <w:i w:val="false"/>
          <w:caps w:val="false"/>
          <w:smallCaps w:val="false"/>
          <w:color w:val="555555"/>
          <w:spacing w:val="0"/>
          <w:sz w:val="16"/>
        </w:rPr>
      </w:pPr>
      <w:r>
        <w:rPr>
          <w:rFonts w:ascii="Open Sans;sans-serif" w:hAnsi="Open Sans;sans-serif"/>
          <w:b/>
          <w:i w:val="false"/>
          <w:caps w:val="false"/>
          <w:smallCaps w:val="false"/>
          <w:color w:val="555555"/>
          <w:spacing w:val="0"/>
          <w:sz w:val="16"/>
        </w:rPr>
        <w:t>Ispuni i ovu tablicu!</w:t>
      </w:r>
    </w:p>
    <w:tbl>
      <w:tblPr>
        <w:tblW w:w="7908" w:type="dxa"/>
        <w:jc w:val="left"/>
        <w:tblInd w:w="0" w:type="dxa"/>
        <w:shd w:fill="FFFFFF" w:val="clear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23"/>
        <w:gridCol w:w="1582"/>
        <w:gridCol w:w="3403"/>
      </w:tblGrid>
      <w:tr>
        <w:trPr/>
        <w:tc>
          <w:tcPr>
            <w:tcW w:w="2923" w:type="dxa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Razmisli!</w:t>
            </w:r>
          </w:p>
        </w:tc>
        <w:tc>
          <w:tcPr>
            <w:tcW w:w="1582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Odgovori (zaokruži točno)!</w:t>
            </w:r>
          </w:p>
        </w:tc>
        <w:tc>
          <w:tcPr>
            <w:tcW w:w="3403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Obrazloži (navedi</w:t>
            </w:r>
          </w:p>
          <w:p>
            <w:pPr>
              <w:pStyle w:val="Sadrajitablice"/>
              <w:spacing w:before="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argumente za</w:t>
            </w:r>
          </w:p>
          <w:p>
            <w:pPr>
              <w:pStyle w:val="Sadrajitablice"/>
              <w:spacing w:before="0" w:after="120"/>
              <w:ind w:left="0" w:right="0" w:hanging="0"/>
              <w:jc w:val="center"/>
              <w:rPr/>
            </w:pPr>
            <w:r>
              <w:rPr/>
              <w:t> </w:t>
            </w:r>
            <w:r>
              <w:rPr>
                <w:b/>
              </w:rPr>
              <w:t>svoju odluku)!</w:t>
            </w:r>
          </w:p>
        </w:tc>
      </w:tr>
      <w:tr>
        <w:trPr/>
        <w:tc>
          <w:tcPr>
            <w:tcW w:w="2923" w:type="dxa"/>
            <w:tcBorders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U središtu pozornosti intervjua je</w:t>
            </w:r>
          </w:p>
        </w:tc>
        <w:tc>
          <w:tcPr>
            <w:tcW w:w="1582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>
                <w:b/>
              </w:rPr>
            </w:pPr>
            <w:r>
              <w:rPr>
                <w:b/>
              </w:rPr>
              <w:t>osoba / tema</w:t>
            </w:r>
          </w:p>
        </w:tc>
        <w:tc>
          <w:tcPr>
            <w:tcW w:w="3403" w:type="dxa"/>
            <w:tcBorders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292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Jezik intervjua je</w:t>
            </w:r>
          </w:p>
        </w:tc>
        <w:tc>
          <w:tcPr>
            <w:tcW w:w="1582" w:type="dxa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>
                <w:b/>
              </w:rPr>
            </w:pPr>
            <w:r>
              <w:rPr>
                <w:b/>
              </w:rPr>
              <w:t>razgovorni /</w:t>
            </w:r>
          </w:p>
          <w:p>
            <w:pPr>
              <w:pStyle w:val="Sadrajitablice"/>
              <w:spacing w:before="0" w:after="120"/>
              <w:ind w:left="0" w:right="0" w:hanging="0"/>
              <w:rPr>
                <w:b/>
              </w:rPr>
            </w:pPr>
            <w:r>
              <w:rPr>
                <w:b/>
              </w:rPr>
              <w:t>standardni hrvatski jezik</w:t>
            </w:r>
          </w:p>
        </w:tc>
        <w:tc>
          <w:tcPr>
            <w:tcW w:w="3403" w:type="dxa"/>
            <w:tcBorders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fill="FFFFFF" w:val="clear"/>
          </w:tcPr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Sadrajitablice"/>
              <w:spacing w:before="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ijeloteksta"/>
        <w:spacing w:lineRule="auto" w:line="276" w:before="0" w:after="140"/>
        <w:rPr>
          <w:rFonts w:ascii="Nunito Sans;sans-serif" w:hAnsi="Nunito Sans;sans-serif"/>
          <w:b w:val="false"/>
          <w:b w:val="false"/>
          <w:i w:val="false"/>
          <w:i w:val="false"/>
          <w:caps w:val="false"/>
          <w:smallCaps w:val="false"/>
          <w:color w:val="212529"/>
          <w:spacing w:val="0"/>
        </w:rPr>
      </w:pPr>
      <w:r>
        <w:rPr/>
        <w:b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Nunito Sans">
    <w:altName w:val="sans-serif"/>
    <w:charset w:val="ee"/>
    <w:family w:val="roman"/>
    <w:pitch w:val="variable"/>
  </w:font>
  <w:font w:name="Open Sans">
    <w:altName w:val="sans-serif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Segoe UI" w:hAnsi="Segoe UI"/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ascii="Segoe UI" w:hAnsi="Segoe UI"/>
      <w:sz w:val="21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rFonts w:ascii="Segoe UI" w:hAnsi="Segoe UI"/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ascii="Segoe UI" w:hAnsi="Segoe UI"/>
      <w:sz w:val="21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Jakonaglaeno">
    <w:name w:val="Jako naglašeno"/>
    <w:qFormat/>
    <w:rPr>
      <w:b/>
      <w:bCs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adrajitablice">
    <w:name w:val="Sadržaji tablice"/>
    <w:basedOn w:val="Normal"/>
    <w:qFormat/>
    <w:pPr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Application>LibreOffice/6.2.5.2$Windows_X86_64 LibreOffice_project/1ec314fa52f458adc18c4f025c545a4e8b22c159</Application>
  <Pages>1</Pages>
  <Words>100</Words>
  <Characters>590</Characters>
  <CharactersWithSpaces>726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2019-06-13T19:46:00Z</dcterms:created>
  <dc:creator>ozren orban</dc:creator>
  <dc:description/>
  <dc:language>hr-HR</dc:language>
  <cp:lastModifiedBy/>
  <dcterms:modified xsi:type="dcterms:W3CDTF">2020-01-27T19:44:42Z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