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28" w:rsidRPr="00EB255C" w:rsidRDefault="001B6A28">
      <w:pPr>
        <w:rPr>
          <w:rFonts w:ascii="Verdana" w:hAnsi="Verdana" w:cs="Arial"/>
          <w:b/>
          <w:sz w:val="22"/>
          <w:szCs w:val="22"/>
        </w:rPr>
      </w:pPr>
      <w:bookmarkStart w:id="0" w:name="_Toc247191726"/>
    </w:p>
    <w:p w:rsidR="001B6A28" w:rsidRPr="00EB255C" w:rsidRDefault="001B6A28" w:rsidP="001B6A28">
      <w:pPr>
        <w:rPr>
          <w:rFonts w:ascii="Verdana" w:hAnsi="Verdana" w:cs="Arial"/>
          <w:b/>
          <w:sz w:val="22"/>
          <w:szCs w:val="22"/>
        </w:rPr>
      </w:pPr>
    </w:p>
    <w:p w:rsidR="001B6A28" w:rsidRPr="00EB255C" w:rsidRDefault="001B6A28" w:rsidP="001B6A28">
      <w:pPr>
        <w:pStyle w:val="Odlomakpopisa"/>
        <w:numPr>
          <w:ilvl w:val="0"/>
          <w:numId w:val="6"/>
        </w:numPr>
        <w:rPr>
          <w:rFonts w:ascii="Verdana" w:hAnsi="Verdana" w:cs="Arial"/>
          <w:b/>
          <w:sz w:val="22"/>
          <w:szCs w:val="22"/>
        </w:rPr>
      </w:pPr>
      <w:r w:rsidRPr="00EB255C">
        <w:rPr>
          <w:rFonts w:ascii="Verdana" w:hAnsi="Verdana" w:cs="Arial"/>
          <w:b/>
          <w:sz w:val="22"/>
          <w:szCs w:val="22"/>
        </w:rPr>
        <w:t>Uvod</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…………2</w:t>
      </w:r>
    </w:p>
    <w:p w:rsidR="001B6A28" w:rsidRPr="00EB255C" w:rsidRDefault="001B6A28" w:rsidP="001B6A28">
      <w:pPr>
        <w:pStyle w:val="Odlomakpopisa"/>
        <w:numPr>
          <w:ilvl w:val="0"/>
          <w:numId w:val="6"/>
        </w:numPr>
        <w:rPr>
          <w:rFonts w:ascii="Verdana" w:hAnsi="Verdana" w:cs="Arial"/>
          <w:b/>
          <w:sz w:val="22"/>
          <w:szCs w:val="22"/>
        </w:rPr>
      </w:pPr>
      <w:r w:rsidRPr="00EB255C">
        <w:rPr>
          <w:rFonts w:ascii="Verdana" w:hAnsi="Verdana" w:cs="Arial"/>
          <w:b/>
          <w:sz w:val="22"/>
          <w:szCs w:val="22"/>
        </w:rPr>
        <w:t>Povijest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.3</w:t>
      </w:r>
    </w:p>
    <w:p w:rsidR="001B6A28"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2.1 Prapovijest………………………………………………………………3</w:t>
      </w:r>
    </w:p>
    <w:p w:rsidR="00667DD7"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2.2 Antika……………………………………………………………………..3</w:t>
      </w:r>
    </w:p>
    <w:p w:rsidR="00667DD7"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2.3 Brodovi na području današnje Hrvatske………………</w:t>
      </w:r>
      <w:r w:rsidR="00EB255C">
        <w:rPr>
          <w:rFonts w:ascii="Verdana" w:hAnsi="Verdana" w:cs="Arial"/>
          <w:b/>
          <w:sz w:val="22"/>
          <w:szCs w:val="22"/>
        </w:rPr>
        <w:t>………</w:t>
      </w:r>
      <w:r w:rsidRPr="00EB255C">
        <w:rPr>
          <w:rFonts w:ascii="Verdana" w:hAnsi="Verdana" w:cs="Arial"/>
          <w:b/>
          <w:sz w:val="22"/>
          <w:szCs w:val="22"/>
        </w:rPr>
        <w:t>4</w:t>
      </w:r>
      <w:r w:rsidRPr="00EB255C">
        <w:rPr>
          <w:rFonts w:ascii="Verdana" w:hAnsi="Verdana" w:cs="Arial"/>
          <w:b/>
          <w:sz w:val="22"/>
          <w:szCs w:val="22"/>
        </w:rPr>
        <w:br/>
      </w:r>
    </w:p>
    <w:p w:rsidR="001B6A28" w:rsidRPr="00EB255C" w:rsidRDefault="00667DD7" w:rsidP="001B6A28">
      <w:pPr>
        <w:rPr>
          <w:rFonts w:ascii="Verdana" w:hAnsi="Verdana" w:cs="Arial"/>
          <w:b/>
          <w:sz w:val="22"/>
          <w:szCs w:val="22"/>
        </w:rPr>
      </w:pPr>
      <w:r w:rsidRPr="00EB255C">
        <w:rPr>
          <w:rFonts w:ascii="Verdana" w:hAnsi="Verdana" w:cs="Arial"/>
          <w:b/>
          <w:sz w:val="22"/>
          <w:szCs w:val="22"/>
        </w:rPr>
        <w:t>3. Dijelovi Broda………………………………………………………………..6</w:t>
      </w:r>
    </w:p>
    <w:p w:rsidR="00667DD7" w:rsidRPr="00EB255C" w:rsidRDefault="00667DD7" w:rsidP="001B6A28">
      <w:pPr>
        <w:rPr>
          <w:rFonts w:ascii="Verdana" w:hAnsi="Verdana" w:cs="Arial"/>
          <w:b/>
          <w:sz w:val="22"/>
          <w:szCs w:val="22"/>
        </w:rPr>
      </w:pPr>
      <w:r w:rsidRPr="00EB255C">
        <w:rPr>
          <w:rFonts w:ascii="Verdana" w:hAnsi="Verdana" w:cs="Arial"/>
          <w:b/>
          <w:sz w:val="22"/>
          <w:szCs w:val="22"/>
        </w:rPr>
        <w:t>4. Osnovne značajke i dimenzije broda…………………………</w:t>
      </w:r>
      <w:r w:rsidR="00EB255C">
        <w:rPr>
          <w:rFonts w:ascii="Verdana" w:hAnsi="Verdana" w:cs="Arial"/>
          <w:b/>
          <w:sz w:val="22"/>
          <w:szCs w:val="22"/>
        </w:rPr>
        <w:t>…..</w:t>
      </w:r>
      <w:r w:rsidRPr="00EB255C">
        <w:rPr>
          <w:rFonts w:ascii="Verdana" w:hAnsi="Verdana" w:cs="Arial"/>
          <w:b/>
          <w:sz w:val="22"/>
          <w:szCs w:val="22"/>
        </w:rPr>
        <w:t>….7</w:t>
      </w:r>
    </w:p>
    <w:p w:rsidR="00667DD7" w:rsidRPr="00EB255C" w:rsidRDefault="00667DD7" w:rsidP="001B6A28">
      <w:pPr>
        <w:rPr>
          <w:rFonts w:ascii="Verdana" w:hAnsi="Verdana" w:cs="Arial"/>
          <w:b/>
          <w:sz w:val="22"/>
          <w:szCs w:val="22"/>
        </w:rPr>
      </w:pPr>
      <w:r w:rsidRPr="00EB255C">
        <w:rPr>
          <w:rFonts w:ascii="Verdana" w:hAnsi="Verdana" w:cs="Arial"/>
          <w:b/>
          <w:sz w:val="22"/>
          <w:szCs w:val="22"/>
        </w:rPr>
        <w:t>5. Podijela brodova…………………………………………………………….8</w:t>
      </w:r>
    </w:p>
    <w:p w:rsidR="001B6A28" w:rsidRPr="00EB255C" w:rsidRDefault="001B6A28" w:rsidP="001B6A28">
      <w:pPr>
        <w:rPr>
          <w:rFonts w:ascii="Verdana" w:hAnsi="Verdana" w:cs="Arial"/>
          <w:b/>
          <w:sz w:val="22"/>
          <w:szCs w:val="22"/>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Default="001B6A28">
      <w:pPr>
        <w:rPr>
          <w:rFonts w:ascii="Verdana" w:hAnsi="Verdana" w:cs="Arial"/>
        </w:rPr>
      </w:pPr>
    </w:p>
    <w:p w:rsidR="001B6A28" w:rsidRDefault="001B6A28">
      <w:pPr>
        <w:rPr>
          <w:rFonts w:ascii="Verdana" w:hAnsi="Verdana" w:cs="Arial"/>
        </w:rPr>
      </w:pPr>
    </w:p>
    <w:p w:rsidR="001B6A28" w:rsidRDefault="001B6A28" w:rsidP="001B6A28">
      <w:pPr>
        <w:tabs>
          <w:tab w:val="left" w:pos="5078"/>
          <w:tab w:val="left" w:pos="5154"/>
        </w:tabs>
        <w:rPr>
          <w:rFonts w:ascii="Verdana" w:hAnsi="Verdana" w:cs="Arial"/>
        </w:rPr>
      </w:pPr>
      <w:r>
        <w:rPr>
          <w:rFonts w:ascii="Verdana" w:hAnsi="Verdana" w:cs="Arial"/>
        </w:rPr>
        <w:tab/>
      </w:r>
    </w:p>
    <w:p w:rsidR="001B6A28" w:rsidRDefault="001B6A28">
      <w:pPr>
        <w:rPr>
          <w:rFonts w:ascii="Verdana" w:hAnsi="Verdana" w:cs="Arial"/>
          <w:b/>
        </w:rPr>
      </w:pPr>
      <w:r w:rsidRPr="001B6A28">
        <w:rPr>
          <w:rFonts w:ascii="Verdana" w:hAnsi="Verdana" w:cs="Arial"/>
        </w:rPr>
        <w:br w:type="page"/>
      </w:r>
    </w:p>
    <w:p w:rsidR="0077683A" w:rsidRDefault="0077683A">
      <w:pPr>
        <w:rPr>
          <w:rFonts w:ascii="Verdana" w:hAnsi="Verdana" w:cs="Arial"/>
          <w:b/>
        </w:rPr>
      </w:pPr>
    </w:p>
    <w:p w:rsidR="0077683A" w:rsidRDefault="0077683A" w:rsidP="0077683A">
      <w:pPr>
        <w:rPr>
          <w:rFonts w:ascii="Verdana" w:hAnsi="Verdana" w:cs="Arial"/>
          <w:b/>
        </w:rPr>
      </w:pPr>
    </w:p>
    <w:p w:rsidR="0077683A" w:rsidRPr="0077683A" w:rsidRDefault="0077683A" w:rsidP="0077683A">
      <w:pPr>
        <w:rPr>
          <w:rFonts w:ascii="Verdana" w:hAnsi="Verdana" w:cs="Arial"/>
        </w:rPr>
      </w:pPr>
    </w:p>
    <w:p w:rsidR="0077683A" w:rsidRPr="0077683A" w:rsidRDefault="0077683A" w:rsidP="0077683A">
      <w:pPr>
        <w:rPr>
          <w:rFonts w:ascii="Verdana" w:hAnsi="Verdana" w:cs="Arial"/>
        </w:rPr>
      </w:pPr>
    </w:p>
    <w:p w:rsidR="0077683A" w:rsidRPr="0077683A" w:rsidRDefault="0077683A" w:rsidP="0077683A">
      <w:pPr>
        <w:rPr>
          <w:rFonts w:ascii="Verdana" w:hAnsi="Verdana" w:cs="Arial"/>
        </w:rPr>
      </w:pPr>
    </w:p>
    <w:bookmarkEnd w:id="0"/>
    <w:p w:rsidR="003258B8" w:rsidRDefault="0077683A" w:rsidP="0077683A">
      <w:pPr>
        <w:tabs>
          <w:tab w:val="left" w:pos="2775"/>
        </w:tabs>
        <w:rPr>
          <w:rFonts w:ascii="Verdana" w:hAnsi="Verdana" w:cs="Arial"/>
          <w:b/>
        </w:rPr>
      </w:pPr>
      <w:r>
        <w:rPr>
          <w:rFonts w:ascii="Verdana" w:hAnsi="Verdana" w:cs="Arial"/>
          <w:b/>
        </w:rPr>
        <w:t xml:space="preserve">1 </w:t>
      </w:r>
      <w:r w:rsidRPr="0077683A">
        <w:rPr>
          <w:rFonts w:ascii="Verdana" w:hAnsi="Verdana" w:cs="Arial"/>
          <w:b/>
        </w:rPr>
        <w:t>Uvod</w:t>
      </w:r>
    </w:p>
    <w:p w:rsidR="0077683A" w:rsidRPr="0077683A" w:rsidRDefault="0077683A" w:rsidP="0077683A">
      <w:pPr>
        <w:tabs>
          <w:tab w:val="left" w:pos="2775"/>
        </w:tabs>
        <w:rPr>
          <w:rFonts w:ascii="Verdana" w:hAnsi="Verdana" w:cs="Arial"/>
          <w:b/>
        </w:rPr>
      </w:pPr>
    </w:p>
    <w:p w:rsidR="003258B8" w:rsidRPr="00684255" w:rsidRDefault="003258B8" w:rsidP="008A754B">
      <w:pPr>
        <w:spacing w:afterLines="60" w:line="360" w:lineRule="auto"/>
        <w:jc w:val="both"/>
        <w:rPr>
          <w:rFonts w:ascii="Arial" w:hAnsi="Arial" w:cs="Arial"/>
        </w:rPr>
      </w:pPr>
      <w:r w:rsidRPr="00684255">
        <w:rPr>
          <w:rFonts w:ascii="Arial" w:hAnsi="Arial" w:cs="Arial"/>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684255" w:rsidRDefault="008D14CF" w:rsidP="008A754B">
      <w:pPr>
        <w:spacing w:afterLines="60" w:line="360" w:lineRule="auto"/>
        <w:jc w:val="both"/>
        <w:rPr>
          <w:rFonts w:ascii="Arial" w:hAnsi="Arial" w:cs="Arial"/>
        </w:rPr>
      </w:pPr>
    </w:p>
    <w:p w:rsidR="003258B8" w:rsidRPr="00684255" w:rsidRDefault="001F4A01" w:rsidP="008A754B">
      <w:pPr>
        <w:spacing w:afterLines="60" w:line="360" w:lineRule="auto"/>
        <w:jc w:val="center"/>
        <w:rPr>
          <w:rFonts w:ascii="Arial" w:hAnsi="Arial" w:cs="Arial"/>
        </w:rPr>
      </w:pPr>
      <w:r w:rsidRPr="00684255">
        <w:rPr>
          <w:rFonts w:ascii="Arial" w:hAnsi="Arial" w:cs="Arial"/>
          <w:noProof/>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3258B8" w:rsidRPr="00684255" w:rsidRDefault="003258B8" w:rsidP="008A754B">
      <w:pPr>
        <w:spacing w:afterLines="60" w:line="360" w:lineRule="auto"/>
        <w:jc w:val="center"/>
        <w:rPr>
          <w:rFonts w:ascii="Arial" w:hAnsi="Arial" w:cs="Arial"/>
        </w:rPr>
      </w:pPr>
      <w:r w:rsidRPr="00684255">
        <w:rPr>
          <w:rFonts w:ascii="Arial" w:hAnsi="Arial" w:cs="Arial"/>
        </w:rPr>
        <w:t>Ruska fregata Pallada</w:t>
      </w:r>
    </w:p>
    <w:p w:rsidR="003258B8" w:rsidRPr="0079312E" w:rsidRDefault="0079312E" w:rsidP="0077683A">
      <w:pPr>
        <w:rPr>
          <w:rFonts w:ascii="Verdana" w:hAnsi="Verdana" w:cs="Arial"/>
          <w:b/>
        </w:rPr>
      </w:pPr>
      <w:bookmarkStart w:id="1" w:name="_Toc247191727"/>
      <w:r>
        <w:rPr>
          <w:rFonts w:ascii="Verdana" w:hAnsi="Verdana" w:cs="Arial"/>
          <w:b/>
        </w:rPr>
        <w:br w:type="page"/>
      </w:r>
      <w:r w:rsidR="003730B7" w:rsidRPr="0079312E">
        <w:rPr>
          <w:rFonts w:ascii="Verdana" w:hAnsi="Verdana" w:cs="Arial"/>
          <w:b/>
        </w:rPr>
        <w:lastRenderedPageBreak/>
        <w:t xml:space="preserve">2 </w:t>
      </w:r>
      <w:r w:rsidR="003258B8" w:rsidRPr="0079312E">
        <w:rPr>
          <w:rFonts w:ascii="Verdana" w:hAnsi="Verdana" w:cs="Arial"/>
          <w:b/>
        </w:rPr>
        <w:t>Povijest</w:t>
      </w:r>
      <w:bookmarkEnd w:id="1"/>
    </w:p>
    <w:p w:rsidR="003258B8" w:rsidRPr="0079312E" w:rsidRDefault="003258B8" w:rsidP="008A754B">
      <w:pPr>
        <w:spacing w:afterLines="60" w:line="360" w:lineRule="auto"/>
        <w:jc w:val="both"/>
        <w:rPr>
          <w:rFonts w:ascii="Verdana" w:hAnsi="Verdana" w:cs="Arial"/>
        </w:rPr>
      </w:pPr>
    </w:p>
    <w:p w:rsidR="003258B8" w:rsidRPr="0079312E" w:rsidRDefault="003730B7" w:rsidP="008A754B">
      <w:pPr>
        <w:spacing w:afterLines="60" w:line="360" w:lineRule="auto"/>
        <w:jc w:val="both"/>
        <w:rPr>
          <w:rFonts w:ascii="Verdana" w:hAnsi="Verdana" w:cs="Arial"/>
          <w:b/>
          <w:i/>
        </w:rPr>
      </w:pPr>
      <w:bookmarkStart w:id="2" w:name="_Toc247191728"/>
      <w:r w:rsidRPr="0079312E">
        <w:rPr>
          <w:rFonts w:ascii="Arial" w:hAnsi="Arial" w:cs="Arial"/>
          <w:b/>
          <w:i/>
        </w:rPr>
        <w:t xml:space="preserve">2.1 </w:t>
      </w:r>
      <w:r w:rsidR="003258B8" w:rsidRPr="0079312E">
        <w:rPr>
          <w:rFonts w:ascii="Arial" w:hAnsi="Arial" w:cs="Arial"/>
          <w:b/>
          <w:i/>
        </w:rPr>
        <w:t>Prapovijest</w:t>
      </w:r>
      <w:bookmarkEnd w:id="2"/>
    </w:p>
    <w:p w:rsidR="003258B8" w:rsidRPr="00684255" w:rsidRDefault="003258B8" w:rsidP="008A754B">
      <w:pPr>
        <w:spacing w:afterLines="60" w:line="360" w:lineRule="auto"/>
        <w:jc w:val="both"/>
        <w:rPr>
          <w:rFonts w:ascii="Arial" w:hAnsi="Arial" w:cs="Arial"/>
        </w:rPr>
      </w:pPr>
    </w:p>
    <w:p w:rsidR="003258B8" w:rsidRPr="00684255" w:rsidRDefault="003258B8" w:rsidP="008A754B">
      <w:pPr>
        <w:spacing w:afterLines="60" w:line="360" w:lineRule="auto"/>
        <w:jc w:val="both"/>
        <w:rPr>
          <w:rFonts w:ascii="Arial" w:hAnsi="Arial" w:cs="Arial"/>
        </w:rPr>
      </w:pPr>
      <w:r w:rsidRPr="00684255">
        <w:rPr>
          <w:rFonts w:ascii="Arial" w:hAnsi="Arial" w:cs="Arial"/>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684255" w:rsidRDefault="003258B8" w:rsidP="008A754B">
      <w:pPr>
        <w:spacing w:afterLines="60" w:line="360" w:lineRule="auto"/>
        <w:jc w:val="both"/>
        <w:rPr>
          <w:rFonts w:ascii="Arial" w:hAnsi="Arial" w:cs="Arial"/>
        </w:rPr>
      </w:pPr>
      <w:r w:rsidRPr="00684255">
        <w:rPr>
          <w:rFonts w:ascii="Arial" w:hAnsi="Arial" w:cs="Arial"/>
        </w:rPr>
        <w:t xml:space="preserve">Arheološki dokazi pokazuju da ljudi stigli na Novu Gvineju prije najmanje 60.000 godina, vjerojatno uz more iz jugoistoćne Azije tijekom ledenog doba u periodu kada more je niže i udaljenosti izmedu otoka manje. </w:t>
      </w:r>
    </w:p>
    <w:p w:rsidR="003258B8" w:rsidRPr="00684255" w:rsidRDefault="003258B8" w:rsidP="008A754B">
      <w:pPr>
        <w:spacing w:afterLines="60" w:line="360" w:lineRule="auto"/>
        <w:jc w:val="both"/>
        <w:rPr>
          <w:rFonts w:ascii="Arial" w:hAnsi="Arial" w:cs="Arial"/>
        </w:rPr>
      </w:pPr>
      <w:r w:rsidRPr="00684255">
        <w:rPr>
          <w:rFonts w:ascii="Arial" w:hAnsi="Arial" w:cs="Arial"/>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684255" w:rsidRDefault="003258B8" w:rsidP="008A754B">
      <w:pPr>
        <w:spacing w:afterLines="60" w:line="360" w:lineRule="auto"/>
        <w:jc w:val="both"/>
        <w:rPr>
          <w:rFonts w:ascii="Arial" w:hAnsi="Arial" w:cs="Arial"/>
        </w:rPr>
      </w:pPr>
    </w:p>
    <w:p w:rsidR="003258B8" w:rsidRPr="0079312E" w:rsidRDefault="003730B7" w:rsidP="008A754B">
      <w:pPr>
        <w:spacing w:afterLines="60" w:line="360" w:lineRule="auto"/>
        <w:jc w:val="both"/>
        <w:rPr>
          <w:rFonts w:ascii="Arial" w:hAnsi="Arial" w:cs="Arial"/>
          <w:b/>
          <w:i/>
        </w:rPr>
      </w:pPr>
      <w:r w:rsidRPr="0079312E">
        <w:rPr>
          <w:rFonts w:ascii="Arial" w:hAnsi="Arial" w:cs="Arial"/>
          <w:b/>
          <w:i/>
        </w:rPr>
        <w:t>2.2 Antika</w:t>
      </w:r>
    </w:p>
    <w:p w:rsidR="003258B8" w:rsidRPr="00684255" w:rsidRDefault="003258B8" w:rsidP="008A754B">
      <w:pPr>
        <w:spacing w:afterLines="60" w:line="360" w:lineRule="auto"/>
        <w:jc w:val="both"/>
        <w:rPr>
          <w:rFonts w:ascii="Arial" w:hAnsi="Arial" w:cs="Arial"/>
        </w:rPr>
      </w:pPr>
    </w:p>
    <w:p w:rsidR="003258B8" w:rsidRPr="00684255" w:rsidRDefault="003258B8" w:rsidP="008A754B">
      <w:pPr>
        <w:spacing w:afterLines="60" w:line="360" w:lineRule="auto"/>
        <w:jc w:val="both"/>
        <w:rPr>
          <w:rFonts w:ascii="Arial" w:hAnsi="Arial" w:cs="Arial"/>
        </w:rPr>
      </w:pPr>
      <w:r w:rsidRPr="00684255">
        <w:rPr>
          <w:rFonts w:ascii="Arial" w:hAnsi="Arial" w:cs="Arial"/>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3258B8" w:rsidRPr="00684255" w:rsidRDefault="003258B8" w:rsidP="008A754B">
      <w:pPr>
        <w:spacing w:afterLines="60" w:line="360" w:lineRule="auto"/>
        <w:jc w:val="both"/>
        <w:rPr>
          <w:rFonts w:ascii="Arial" w:hAnsi="Arial" w:cs="Arial"/>
        </w:rPr>
      </w:pPr>
      <w:r w:rsidRPr="00684255">
        <w:rPr>
          <w:rFonts w:ascii="Arial" w:hAnsi="Arial" w:cs="Arial"/>
        </w:rPr>
        <w:lastRenderedPageBreak/>
        <w:t>Prije oko 3800 godina, postojale spoznaja o gradnji broda približno današnje konfiguracije tj. odnosa glavnih izmjera: duljina/širina=6 i duljina/visina=10, što se vidi iz Božje zapovjedi Noi:</w:t>
      </w:r>
    </w:p>
    <w:p w:rsidR="003258B8" w:rsidRPr="00684255" w:rsidRDefault="003258B8" w:rsidP="008A754B">
      <w:pPr>
        <w:spacing w:afterLines="60" w:line="360" w:lineRule="auto"/>
        <w:jc w:val="both"/>
        <w:rPr>
          <w:rFonts w:ascii="Arial" w:hAnsi="Arial" w:cs="Arial"/>
        </w:rPr>
      </w:pPr>
      <w:r w:rsidRPr="00684255">
        <w:rPr>
          <w:rFonts w:ascii="Arial" w:hAnsi="Arial" w:cs="Arial"/>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684255" w:rsidRDefault="003258B8" w:rsidP="008A754B">
      <w:pPr>
        <w:spacing w:afterLines="60" w:line="360" w:lineRule="auto"/>
        <w:jc w:val="both"/>
        <w:rPr>
          <w:rFonts w:ascii="Arial" w:hAnsi="Arial" w:cs="Arial"/>
        </w:rPr>
      </w:pPr>
      <w:r w:rsidRPr="00684255">
        <w:rPr>
          <w:rFonts w:ascii="Arial" w:hAnsi="Arial" w:cs="Arial"/>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684255" w:rsidRDefault="003258B8" w:rsidP="008A754B">
      <w:pPr>
        <w:spacing w:afterLines="60" w:line="360" w:lineRule="auto"/>
        <w:jc w:val="both"/>
        <w:rPr>
          <w:rFonts w:ascii="Arial" w:hAnsi="Arial" w:cs="Arial"/>
        </w:rPr>
      </w:pPr>
      <w:r w:rsidRPr="00684255">
        <w:rPr>
          <w:rFonts w:ascii="Arial" w:hAnsi="Arial" w:cs="Arial"/>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79312E" w:rsidRDefault="003258B8" w:rsidP="008A754B">
      <w:pPr>
        <w:spacing w:afterLines="60" w:line="360" w:lineRule="auto"/>
        <w:jc w:val="both"/>
        <w:rPr>
          <w:rFonts w:ascii="Arial" w:hAnsi="Arial" w:cs="Arial"/>
        </w:rPr>
      </w:pPr>
    </w:p>
    <w:p w:rsidR="003258B8" w:rsidRPr="0079312E" w:rsidRDefault="003730B7" w:rsidP="008A754B">
      <w:pPr>
        <w:spacing w:afterLines="60" w:line="360" w:lineRule="auto"/>
        <w:jc w:val="both"/>
        <w:rPr>
          <w:rFonts w:ascii="Arial" w:hAnsi="Arial" w:cs="Arial"/>
          <w:b/>
          <w:i/>
        </w:rPr>
      </w:pPr>
      <w:bookmarkStart w:id="3" w:name="_Toc247191730"/>
      <w:r w:rsidRPr="0079312E">
        <w:rPr>
          <w:rFonts w:ascii="Arial" w:hAnsi="Arial" w:cs="Arial"/>
          <w:b/>
          <w:i/>
        </w:rPr>
        <w:t xml:space="preserve">2.3 </w:t>
      </w:r>
      <w:r w:rsidR="003258B8" w:rsidRPr="0079312E">
        <w:rPr>
          <w:rFonts w:ascii="Arial" w:hAnsi="Arial" w:cs="Arial"/>
          <w:b/>
          <w:i/>
        </w:rPr>
        <w:t>Brodovi na području dan</w:t>
      </w:r>
      <w:r w:rsidR="00523E41" w:rsidRPr="0079312E">
        <w:rPr>
          <w:rFonts w:ascii="Arial" w:hAnsi="Arial" w:cs="Arial"/>
          <w:b/>
          <w:i/>
        </w:rPr>
        <w:t>ašnje H</w:t>
      </w:r>
      <w:r w:rsidR="003258B8" w:rsidRPr="0079312E">
        <w:rPr>
          <w:rFonts w:ascii="Arial" w:hAnsi="Arial" w:cs="Arial"/>
          <w:b/>
          <w:i/>
        </w:rPr>
        <w:t>rvatske</w:t>
      </w:r>
      <w:bookmarkEnd w:id="3"/>
    </w:p>
    <w:p w:rsidR="003258B8" w:rsidRPr="00684255" w:rsidRDefault="003258B8" w:rsidP="008A754B">
      <w:pPr>
        <w:spacing w:afterLines="60" w:line="360" w:lineRule="auto"/>
        <w:jc w:val="both"/>
        <w:rPr>
          <w:rFonts w:ascii="Arial" w:hAnsi="Arial" w:cs="Arial"/>
        </w:rPr>
      </w:pPr>
    </w:p>
    <w:p w:rsidR="003258B8" w:rsidRPr="00684255" w:rsidRDefault="003258B8" w:rsidP="008A754B">
      <w:pPr>
        <w:spacing w:afterLines="60" w:line="360" w:lineRule="auto"/>
        <w:jc w:val="both"/>
        <w:rPr>
          <w:rFonts w:ascii="Arial" w:hAnsi="Arial" w:cs="Arial"/>
        </w:rPr>
      </w:pPr>
      <w:r w:rsidRPr="00684255">
        <w:rPr>
          <w:rFonts w:ascii="Arial" w:hAnsi="Arial" w:cs="Arial"/>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Pr="00684255" w:rsidRDefault="003258B8" w:rsidP="008A754B">
      <w:pPr>
        <w:spacing w:afterLines="60" w:line="360" w:lineRule="auto"/>
        <w:jc w:val="both"/>
        <w:rPr>
          <w:rFonts w:ascii="Arial" w:hAnsi="Arial" w:cs="Arial"/>
        </w:rPr>
      </w:pPr>
      <w:r w:rsidRPr="00684255">
        <w:rPr>
          <w:rFonts w:ascii="Arial" w:hAnsi="Arial" w:cs="Arial"/>
        </w:rPr>
        <w:lastRenderedPageBreak/>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684255" w:rsidRDefault="003258B8" w:rsidP="008A754B">
      <w:pPr>
        <w:spacing w:afterLines="60" w:line="360" w:lineRule="auto"/>
        <w:jc w:val="both"/>
        <w:rPr>
          <w:rFonts w:ascii="Arial" w:hAnsi="Arial" w:cs="Arial"/>
        </w:rPr>
      </w:pPr>
      <w:r w:rsidRPr="00684255">
        <w:rPr>
          <w:rFonts w:ascii="Arial" w:hAnsi="Arial" w:cs="Arial"/>
        </w:rPr>
        <w:t>U XV i XVI stoljeću veliki napredak u brodogradnji na ovim prostorima bilježi Dubrovačka republika gradnjom brodova trgovačke mornarice, za plovidbu na širem prostoru Mediterana te Dalekog istoka.</w:t>
      </w:r>
    </w:p>
    <w:p w:rsidR="003258B8" w:rsidRPr="00684255" w:rsidRDefault="003258B8" w:rsidP="008A754B">
      <w:pPr>
        <w:spacing w:afterLines="60" w:line="360" w:lineRule="auto"/>
        <w:jc w:val="both"/>
        <w:rPr>
          <w:rFonts w:ascii="Arial" w:hAnsi="Arial" w:cs="Arial"/>
        </w:rPr>
      </w:pPr>
      <w:r w:rsidRPr="00684255">
        <w:rPr>
          <w:rFonts w:ascii="Arial" w:hAnsi="Arial" w:cs="Arial"/>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684255" w:rsidRDefault="003258B8" w:rsidP="008A754B">
      <w:pPr>
        <w:spacing w:afterLines="60" w:line="360" w:lineRule="auto"/>
        <w:jc w:val="both"/>
        <w:rPr>
          <w:rFonts w:ascii="Arial" w:hAnsi="Arial" w:cs="Arial"/>
        </w:rPr>
      </w:pPr>
      <w:r w:rsidRPr="00684255">
        <w:rPr>
          <w:rFonts w:ascii="Arial" w:hAnsi="Arial" w:cs="Arial"/>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684255" w:rsidRDefault="003258B8" w:rsidP="008A754B">
      <w:pPr>
        <w:spacing w:afterLines="60" w:line="360" w:lineRule="auto"/>
        <w:jc w:val="both"/>
        <w:rPr>
          <w:rFonts w:ascii="Arial" w:hAnsi="Arial" w:cs="Arial"/>
        </w:rPr>
      </w:pPr>
      <w:r w:rsidRPr="00684255">
        <w:rPr>
          <w:rFonts w:ascii="Arial" w:hAnsi="Arial" w:cs="Arial"/>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79312E" w:rsidRDefault="003258B8" w:rsidP="008A754B">
      <w:pPr>
        <w:spacing w:afterLines="60" w:line="360" w:lineRule="auto"/>
        <w:jc w:val="both"/>
        <w:rPr>
          <w:rFonts w:ascii="Arial" w:hAnsi="Arial" w:cs="Arial"/>
        </w:rPr>
      </w:pPr>
    </w:p>
    <w:p w:rsidR="0079312E" w:rsidRDefault="0079312E">
      <w:pPr>
        <w:rPr>
          <w:rFonts w:ascii="Verdana" w:hAnsi="Verdana" w:cs="Arial"/>
          <w:b/>
        </w:rPr>
      </w:pPr>
      <w:r>
        <w:rPr>
          <w:rFonts w:ascii="Verdana" w:hAnsi="Verdana" w:cs="Arial"/>
          <w:b/>
        </w:rPr>
        <w:br w:type="page"/>
      </w:r>
    </w:p>
    <w:p w:rsidR="003258B8" w:rsidRPr="0079312E" w:rsidRDefault="003730B7" w:rsidP="008A754B">
      <w:pPr>
        <w:spacing w:afterLines="60" w:line="360" w:lineRule="auto"/>
        <w:jc w:val="both"/>
        <w:rPr>
          <w:rFonts w:ascii="Verdana" w:hAnsi="Verdana" w:cs="Arial"/>
          <w:b/>
        </w:rPr>
      </w:pPr>
      <w:r w:rsidRPr="0079312E">
        <w:rPr>
          <w:rFonts w:ascii="Verdana" w:hAnsi="Verdana" w:cs="Arial"/>
          <w:b/>
        </w:rPr>
        <w:lastRenderedPageBreak/>
        <w:t>3 Dijelovi broda</w:t>
      </w:r>
    </w:p>
    <w:p w:rsidR="003258B8" w:rsidRPr="00684255" w:rsidRDefault="003258B8" w:rsidP="008A754B">
      <w:pPr>
        <w:spacing w:afterLines="60" w:line="360" w:lineRule="auto"/>
        <w:jc w:val="both"/>
        <w:rPr>
          <w:rFonts w:ascii="Arial" w:hAnsi="Arial" w:cs="Arial"/>
        </w:rPr>
      </w:pPr>
    </w:p>
    <w:p w:rsidR="003258B8" w:rsidRPr="00684255" w:rsidRDefault="003258B8" w:rsidP="008A754B">
      <w:pPr>
        <w:spacing w:afterLines="60" w:line="360" w:lineRule="auto"/>
        <w:jc w:val="both"/>
        <w:rPr>
          <w:rFonts w:ascii="Arial" w:hAnsi="Arial" w:cs="Arial"/>
        </w:rPr>
      </w:pPr>
      <w:r w:rsidRPr="00684255">
        <w:rPr>
          <w:rFonts w:ascii="Arial" w:hAnsi="Arial" w:cs="Arial"/>
        </w:rPr>
        <w:t>Svaki brod se sastoji od više međusobno spojenih dijelova koji čine cjelinu. Osnovni dijelovi broda su:</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pramac - prednji dio broda;</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bulb pramac - nalazi se ispod pramca na vodenoj liniji broda a služi za stvaranje manjeg otpora valova koje pri kretanju broda uzrokuju pramac, krma i bulb;</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trup broda - čini ga skelet i oplata. Unutrašnjost brodskog trupa podijeljena je po visini na palube, a po dužini na poprečne pregrade;</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brodski vijak - sa pogonskim postrojenjem pogoni brod pri kretanju;</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krma - stražnji dio broda ispod kojeg je smješten pogonski dio broda</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paluba</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nadgradnja broda - je sve ono što se na brodu nalazi iznad palube;</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ugradnja - svi dijelovi na i u brodu koji ne doprinose povećanju čvrstoće broda (unutarnje obloge, stropovi, podovi, čvrsto ugrađeni namještaj...);</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pogonski dio - svi dijelovi koji omogućavaju brodu kretanje;</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pomoćni uređaji - svi oni uređaji strojevi i instalacije koji za pomoćne djelatnosti strojarnice i palube (agregati za električnu struju, razne pumpe, pogon sidra, kormilarnica, vodovodne, električne instalacije isl.);</w:t>
      </w:r>
    </w:p>
    <w:p w:rsidR="003258B8" w:rsidRPr="004910BB" w:rsidRDefault="003258B8" w:rsidP="008A754B">
      <w:pPr>
        <w:pStyle w:val="Odlomakpopisa"/>
        <w:numPr>
          <w:ilvl w:val="0"/>
          <w:numId w:val="7"/>
        </w:numPr>
        <w:spacing w:afterLines="60" w:line="360" w:lineRule="auto"/>
        <w:jc w:val="both"/>
        <w:rPr>
          <w:rFonts w:ascii="Arial" w:hAnsi="Arial" w:cs="Arial"/>
        </w:rPr>
      </w:pPr>
      <w:r w:rsidRPr="004910BB">
        <w:rPr>
          <w:rFonts w:ascii="Arial" w:hAnsi="Arial" w:cs="Arial"/>
        </w:rPr>
        <w:t>pokretna oprema - navigacijska oprema, sigurnosna oprema, strojarska oprema...</w:t>
      </w:r>
    </w:p>
    <w:p w:rsidR="003258B8" w:rsidRPr="00684255" w:rsidRDefault="003258B8" w:rsidP="008A754B">
      <w:pPr>
        <w:spacing w:afterLines="60" w:line="360" w:lineRule="auto"/>
        <w:jc w:val="both"/>
        <w:rPr>
          <w:rFonts w:ascii="Arial" w:hAnsi="Arial" w:cs="Arial"/>
        </w:rPr>
      </w:pPr>
      <w:bookmarkStart w:id="4" w:name="_Toc247191732"/>
    </w:p>
    <w:p w:rsidR="0079312E" w:rsidRDefault="0079312E">
      <w:pPr>
        <w:rPr>
          <w:rFonts w:ascii="Verdana" w:hAnsi="Verdana" w:cs="Arial"/>
          <w:b/>
        </w:rPr>
      </w:pPr>
      <w:r>
        <w:rPr>
          <w:rFonts w:ascii="Verdana" w:hAnsi="Verdana" w:cs="Arial"/>
          <w:b/>
        </w:rPr>
        <w:br w:type="page"/>
      </w:r>
    </w:p>
    <w:p w:rsidR="003258B8" w:rsidRPr="0079312E" w:rsidRDefault="0079312E" w:rsidP="008A754B">
      <w:pPr>
        <w:spacing w:afterLines="60" w:line="360" w:lineRule="auto"/>
        <w:jc w:val="both"/>
        <w:rPr>
          <w:rFonts w:ascii="Verdana" w:hAnsi="Verdana" w:cs="Arial"/>
          <w:b/>
        </w:rPr>
      </w:pPr>
      <w:r w:rsidRPr="0079312E">
        <w:rPr>
          <w:rFonts w:ascii="Verdana" w:hAnsi="Verdana" w:cs="Arial"/>
          <w:b/>
        </w:rPr>
        <w:lastRenderedPageBreak/>
        <w:t xml:space="preserve">4 </w:t>
      </w:r>
      <w:r w:rsidR="003258B8" w:rsidRPr="0079312E">
        <w:rPr>
          <w:rFonts w:ascii="Verdana" w:hAnsi="Verdana" w:cs="Arial"/>
          <w:b/>
        </w:rPr>
        <w:t>Osnovne značajke i dimenzije broda</w:t>
      </w:r>
      <w:bookmarkEnd w:id="4"/>
    </w:p>
    <w:p w:rsidR="003258B8" w:rsidRPr="00684255" w:rsidRDefault="003258B8" w:rsidP="008A754B">
      <w:pPr>
        <w:spacing w:afterLines="60" w:line="360" w:lineRule="auto"/>
        <w:jc w:val="both"/>
        <w:rPr>
          <w:rFonts w:ascii="Arial" w:hAnsi="Arial" w:cs="Arial"/>
        </w:rPr>
      </w:pPr>
    </w:p>
    <w:p w:rsidR="003258B8" w:rsidRPr="004910BB" w:rsidRDefault="003258B8" w:rsidP="008A754B">
      <w:pPr>
        <w:pStyle w:val="Odlomakpopisa"/>
        <w:numPr>
          <w:ilvl w:val="0"/>
          <w:numId w:val="9"/>
        </w:numPr>
        <w:spacing w:afterLines="60" w:line="360" w:lineRule="auto"/>
        <w:jc w:val="both"/>
        <w:rPr>
          <w:rFonts w:ascii="Arial" w:hAnsi="Arial" w:cs="Arial"/>
        </w:rPr>
      </w:pPr>
      <w:r w:rsidRPr="004910BB">
        <w:rPr>
          <w:rFonts w:ascii="Arial" w:hAnsi="Arial" w:cs="Arial"/>
        </w:rPr>
        <w:t>U osnovne značajke broda spadaju:</w:t>
      </w:r>
    </w:p>
    <w:p w:rsidR="003258B8" w:rsidRPr="004910BB" w:rsidRDefault="003258B8" w:rsidP="008A754B">
      <w:pPr>
        <w:pStyle w:val="Odlomakpopisa"/>
        <w:numPr>
          <w:ilvl w:val="0"/>
          <w:numId w:val="9"/>
        </w:numPr>
        <w:spacing w:afterLines="60" w:line="360" w:lineRule="auto"/>
        <w:jc w:val="both"/>
        <w:rPr>
          <w:rFonts w:ascii="Arial" w:hAnsi="Arial" w:cs="Arial"/>
        </w:rPr>
      </w:pPr>
      <w:r w:rsidRPr="004910BB">
        <w:rPr>
          <w:rFonts w:ascii="Arial" w:hAnsi="Arial" w:cs="Arial"/>
        </w:rPr>
        <w:t>vlastita masa - Izražava se u tonama.</w:t>
      </w:r>
    </w:p>
    <w:p w:rsidR="003258B8" w:rsidRPr="004910BB" w:rsidRDefault="003258B8" w:rsidP="008A754B">
      <w:pPr>
        <w:pStyle w:val="Odlomakpopisa"/>
        <w:numPr>
          <w:ilvl w:val="0"/>
          <w:numId w:val="9"/>
        </w:numPr>
        <w:spacing w:afterLines="60" w:line="360" w:lineRule="auto"/>
        <w:jc w:val="both"/>
        <w:rPr>
          <w:rFonts w:ascii="Arial" w:hAnsi="Arial" w:cs="Arial"/>
        </w:rPr>
      </w:pPr>
      <w:r w:rsidRPr="004910BB">
        <w:rPr>
          <w:rFonts w:ascii="Arial" w:hAnsi="Arial" w:cs="Arial"/>
        </w:rPr>
        <w:t>deplasman - Izražava se u tonama.</w:t>
      </w:r>
    </w:p>
    <w:p w:rsidR="003258B8" w:rsidRPr="004910BB" w:rsidRDefault="003258B8" w:rsidP="008A754B">
      <w:pPr>
        <w:pStyle w:val="Odlomakpopisa"/>
        <w:numPr>
          <w:ilvl w:val="0"/>
          <w:numId w:val="9"/>
        </w:numPr>
        <w:spacing w:afterLines="60" w:line="360" w:lineRule="auto"/>
        <w:jc w:val="both"/>
        <w:rPr>
          <w:rFonts w:ascii="Arial" w:hAnsi="Arial" w:cs="Arial"/>
        </w:rPr>
      </w:pPr>
      <w:r w:rsidRPr="004910BB">
        <w:rPr>
          <w:rFonts w:ascii="Arial" w:hAnsi="Arial" w:cs="Arial"/>
        </w:rPr>
        <w:t>istisnina - Izražava se u m3.</w:t>
      </w:r>
    </w:p>
    <w:p w:rsidR="003258B8" w:rsidRPr="004910BB" w:rsidRDefault="003258B8" w:rsidP="008A754B">
      <w:pPr>
        <w:pStyle w:val="Odlomakpopisa"/>
        <w:numPr>
          <w:ilvl w:val="0"/>
          <w:numId w:val="9"/>
        </w:numPr>
        <w:spacing w:afterLines="60" w:line="360" w:lineRule="auto"/>
        <w:jc w:val="both"/>
        <w:rPr>
          <w:rFonts w:ascii="Arial" w:hAnsi="Arial" w:cs="Arial"/>
        </w:rPr>
      </w:pPr>
      <w:r w:rsidRPr="004910BB">
        <w:rPr>
          <w:rFonts w:ascii="Arial" w:hAnsi="Arial" w:cs="Arial"/>
        </w:rPr>
        <w:t>nosivost - Izražava se u tonama.</w:t>
      </w:r>
    </w:p>
    <w:p w:rsidR="003258B8" w:rsidRPr="004910BB" w:rsidRDefault="003258B8" w:rsidP="008A754B">
      <w:pPr>
        <w:pStyle w:val="Odlomakpopisa"/>
        <w:numPr>
          <w:ilvl w:val="0"/>
          <w:numId w:val="9"/>
        </w:numPr>
        <w:spacing w:afterLines="60" w:line="360" w:lineRule="auto"/>
        <w:jc w:val="both"/>
        <w:rPr>
          <w:rFonts w:ascii="Arial" w:hAnsi="Arial" w:cs="Arial"/>
        </w:rPr>
      </w:pPr>
      <w:r w:rsidRPr="004910BB">
        <w:rPr>
          <w:rFonts w:ascii="Arial" w:hAnsi="Arial" w:cs="Arial"/>
        </w:rPr>
        <w:t>prostornost - Izražava se u m3, a može se izraziti i u registarskim tonama.</w:t>
      </w:r>
    </w:p>
    <w:p w:rsidR="00EB255C" w:rsidRPr="00684255" w:rsidRDefault="00EB255C" w:rsidP="008A754B">
      <w:pPr>
        <w:spacing w:afterLines="60" w:line="360" w:lineRule="auto"/>
        <w:jc w:val="both"/>
        <w:rPr>
          <w:rFonts w:ascii="Arial" w:hAnsi="Arial" w:cs="Arial"/>
        </w:rPr>
      </w:pPr>
    </w:p>
    <w:tbl>
      <w:tblPr>
        <w:tblStyle w:val="Reetkatablice"/>
        <w:tblpPr w:leftFromText="180" w:rightFromText="180" w:vertAnchor="text" w:horzAnchor="margin" w:tblpY="1149"/>
        <w:tblOverlap w:val="never"/>
        <w:tblW w:w="0" w:type="auto"/>
        <w:tblBorders>
          <w:top w:val="dashed" w:sz="12" w:space="0" w:color="auto"/>
          <w:left w:val="dashed" w:sz="12" w:space="0" w:color="auto"/>
          <w:bottom w:val="dashed" w:sz="12" w:space="0" w:color="auto"/>
          <w:right w:val="dashed" w:sz="12" w:space="0" w:color="auto"/>
          <w:insideH w:val="single" w:sz="4" w:space="0" w:color="auto"/>
          <w:insideV w:val="single" w:sz="4" w:space="0" w:color="auto"/>
        </w:tblBorders>
        <w:tblLook w:val="01E0"/>
      </w:tblPr>
      <w:tblGrid>
        <w:gridCol w:w="1754"/>
        <w:gridCol w:w="1736"/>
        <w:gridCol w:w="1738"/>
        <w:gridCol w:w="1736"/>
        <w:gridCol w:w="1790"/>
      </w:tblGrid>
      <w:tr w:rsidR="000D726E" w:rsidRPr="00E06BD9" w:rsidTr="002762EB">
        <w:trPr>
          <w:trHeight w:hRule="exact" w:val="851"/>
        </w:trPr>
        <w:tc>
          <w:tcPr>
            <w:tcW w:w="8754" w:type="dxa"/>
            <w:gridSpan w:val="5"/>
            <w:shd w:val="clear" w:color="auto" w:fill="B3B3B3"/>
            <w:vAlign w:val="center"/>
          </w:tcPr>
          <w:p w:rsidR="000D726E" w:rsidRPr="00E06BD9" w:rsidRDefault="000D726E" w:rsidP="002762EB">
            <w:pPr>
              <w:spacing w:after="60"/>
              <w:jc w:val="center"/>
              <w:rPr>
                <w:rFonts w:ascii="Verdana" w:hAnsi="Verdana" w:cs="Arial"/>
                <w:b/>
                <w:sz w:val="28"/>
                <w:szCs w:val="28"/>
              </w:rPr>
            </w:pPr>
            <w:bookmarkStart w:id="5" w:name="_Toc247191733"/>
            <w:r w:rsidRPr="00E06BD9">
              <w:rPr>
                <w:rFonts w:ascii="Verdana" w:hAnsi="Verdana" w:cs="Arial"/>
                <w:b/>
                <w:sz w:val="28"/>
                <w:szCs w:val="28"/>
              </w:rPr>
              <w:t>osnovne dimenzije broda</w:t>
            </w:r>
          </w:p>
        </w:tc>
      </w:tr>
      <w:tr w:rsidR="000D726E" w:rsidRPr="00E06BD9" w:rsidTr="002762EB">
        <w:trPr>
          <w:trHeight w:hRule="exact" w:val="851"/>
        </w:trPr>
        <w:tc>
          <w:tcPr>
            <w:tcW w:w="1754"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dužina broda</w:t>
            </w:r>
          </w:p>
        </w:tc>
        <w:tc>
          <w:tcPr>
            <w:tcW w:w="1736"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širina broda</w:t>
            </w:r>
          </w:p>
        </w:tc>
        <w:tc>
          <w:tcPr>
            <w:tcW w:w="1738"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visina broda</w:t>
            </w:r>
          </w:p>
        </w:tc>
        <w:tc>
          <w:tcPr>
            <w:tcW w:w="1736" w:type="dxa"/>
            <w:vAlign w:val="center"/>
          </w:tcPr>
          <w:p w:rsidR="000D726E" w:rsidRDefault="000D726E" w:rsidP="002762EB">
            <w:pPr>
              <w:spacing w:after="60"/>
              <w:jc w:val="center"/>
              <w:rPr>
                <w:rFonts w:ascii="Verdana" w:hAnsi="Verdana" w:cs="Arial"/>
                <w:b/>
                <w:sz w:val="28"/>
                <w:szCs w:val="28"/>
              </w:rPr>
            </w:pPr>
            <w:r>
              <w:rPr>
                <w:rFonts w:ascii="Verdana" w:hAnsi="Verdana" w:cs="Arial"/>
                <w:b/>
                <w:sz w:val="28"/>
                <w:szCs w:val="28"/>
              </w:rPr>
              <w:t>gaz</w:t>
            </w:r>
          </w:p>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broda</w:t>
            </w:r>
          </w:p>
        </w:tc>
        <w:tc>
          <w:tcPr>
            <w:tcW w:w="1790"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nadvođe broda</w:t>
            </w:r>
          </w:p>
        </w:tc>
      </w:tr>
    </w:tbl>
    <w:p w:rsidR="000D726E" w:rsidRPr="00561C85" w:rsidRDefault="000D726E" w:rsidP="000D726E">
      <w:pPr>
        <w:tabs>
          <w:tab w:val="left" w:pos="6270"/>
        </w:tabs>
        <w:rPr>
          <w:b/>
        </w:rPr>
      </w:pPr>
    </w:p>
    <w:p w:rsidR="003258B8" w:rsidRPr="0079312E" w:rsidRDefault="003258B8" w:rsidP="008A754B">
      <w:pPr>
        <w:spacing w:afterLines="60" w:line="360" w:lineRule="auto"/>
        <w:jc w:val="both"/>
        <w:rPr>
          <w:rFonts w:ascii="Verdana" w:hAnsi="Verdana" w:cs="Arial"/>
        </w:rPr>
      </w:pPr>
    </w:p>
    <w:p w:rsidR="0079312E" w:rsidRDefault="0079312E">
      <w:pPr>
        <w:rPr>
          <w:rFonts w:ascii="Verdana" w:hAnsi="Verdana" w:cs="Arial"/>
          <w:b/>
        </w:rPr>
      </w:pPr>
      <w:r>
        <w:rPr>
          <w:rFonts w:ascii="Verdana" w:hAnsi="Verdana" w:cs="Arial"/>
          <w:b/>
        </w:rPr>
        <w:br w:type="page"/>
      </w:r>
    </w:p>
    <w:p w:rsidR="003258B8" w:rsidRPr="0079312E" w:rsidRDefault="0079312E" w:rsidP="008A754B">
      <w:pPr>
        <w:spacing w:afterLines="60" w:line="360" w:lineRule="auto"/>
        <w:jc w:val="both"/>
        <w:rPr>
          <w:rFonts w:ascii="Verdana" w:hAnsi="Verdana" w:cs="Arial"/>
          <w:b/>
        </w:rPr>
      </w:pPr>
      <w:r w:rsidRPr="0079312E">
        <w:rPr>
          <w:rFonts w:ascii="Verdana" w:hAnsi="Verdana" w:cs="Arial"/>
          <w:b/>
        </w:rPr>
        <w:lastRenderedPageBreak/>
        <w:t xml:space="preserve">5 </w:t>
      </w:r>
      <w:r w:rsidR="003258B8" w:rsidRPr="0079312E">
        <w:rPr>
          <w:rFonts w:ascii="Verdana" w:hAnsi="Verdana" w:cs="Arial"/>
          <w:b/>
        </w:rPr>
        <w:t>Podjela brodova</w:t>
      </w:r>
      <w:bookmarkEnd w:id="5"/>
    </w:p>
    <w:p w:rsidR="003258B8" w:rsidRPr="00684255" w:rsidRDefault="003258B8" w:rsidP="008A754B">
      <w:pPr>
        <w:spacing w:afterLines="60" w:line="360" w:lineRule="auto"/>
        <w:jc w:val="both"/>
        <w:rPr>
          <w:rFonts w:ascii="Arial" w:hAnsi="Arial" w:cs="Arial"/>
        </w:rPr>
      </w:pPr>
    </w:p>
    <w:p w:rsidR="003258B8" w:rsidRPr="00684255" w:rsidRDefault="003258B8" w:rsidP="008A754B">
      <w:pPr>
        <w:spacing w:afterLines="60" w:line="360" w:lineRule="auto"/>
        <w:jc w:val="both"/>
        <w:rPr>
          <w:rFonts w:ascii="Arial" w:hAnsi="Arial" w:cs="Arial"/>
        </w:rPr>
      </w:pPr>
      <w:r w:rsidRPr="00684255">
        <w:rPr>
          <w:rFonts w:ascii="Arial" w:hAnsi="Arial" w:cs="Arial"/>
        </w:rPr>
        <w:t>Brodovi se mogu podijeliti na više načina, a najčešće od njih su podjela prema namjeni broda, prema području plovidbe, prema materijalu od kojeg su izgrađeni i prema vrsti pogona.</w:t>
      </w:r>
    </w:p>
    <w:p w:rsidR="003258B8" w:rsidRPr="00684255" w:rsidRDefault="003258B8" w:rsidP="008A754B">
      <w:pPr>
        <w:spacing w:afterLines="60" w:line="360" w:lineRule="auto"/>
        <w:jc w:val="both"/>
        <w:rPr>
          <w:rFonts w:ascii="Arial" w:hAnsi="Arial" w:cs="Arial"/>
        </w:rPr>
      </w:pPr>
      <w:r w:rsidRPr="00684255">
        <w:rPr>
          <w:rFonts w:ascii="Arial" w:hAnsi="Arial" w:cs="Arial"/>
        </w:rPr>
        <w:t>Prema namjeni brodovi se dijele na:</w:t>
      </w:r>
    </w:p>
    <w:p w:rsidR="003258B8" w:rsidRPr="004910BB" w:rsidRDefault="003258B8" w:rsidP="008A754B">
      <w:pPr>
        <w:pStyle w:val="Odlomakpopisa"/>
        <w:numPr>
          <w:ilvl w:val="0"/>
          <w:numId w:val="10"/>
        </w:numPr>
        <w:spacing w:afterLines="60" w:line="360" w:lineRule="auto"/>
        <w:jc w:val="both"/>
        <w:rPr>
          <w:rFonts w:ascii="Arial" w:hAnsi="Arial" w:cs="Arial"/>
        </w:rPr>
      </w:pPr>
      <w:r w:rsidRPr="004910BB">
        <w:rPr>
          <w:rFonts w:ascii="Arial" w:hAnsi="Arial" w:cs="Arial"/>
        </w:rPr>
        <w:t>trgovačke brodove - namijenjeni za prijevoz putnika i robe (teretni, brodovi, putnički brodovi, putničko-teretni brodovi);</w:t>
      </w:r>
    </w:p>
    <w:p w:rsidR="003258B8" w:rsidRPr="004910BB" w:rsidRDefault="003258B8" w:rsidP="008A754B">
      <w:pPr>
        <w:pStyle w:val="Odlomakpopisa"/>
        <w:numPr>
          <w:ilvl w:val="0"/>
          <w:numId w:val="10"/>
        </w:numPr>
        <w:spacing w:afterLines="60" w:line="360" w:lineRule="auto"/>
        <w:jc w:val="both"/>
        <w:rPr>
          <w:rFonts w:ascii="Arial" w:hAnsi="Arial" w:cs="Arial"/>
        </w:rPr>
      </w:pPr>
      <w:r w:rsidRPr="004910BB">
        <w:rPr>
          <w:rFonts w:ascii="Arial" w:hAnsi="Arial" w:cs="Arial"/>
        </w:rPr>
        <w:t>ratne brodove - namijenjeni su za pomorsko ratovanje i pomorske operacije (nosači zrakoplova, krstarice, razarači, podmornice, minopolagači, minolovci, torpedni čamci, patrolni brodovi, desantni brodovi...);</w:t>
      </w:r>
    </w:p>
    <w:p w:rsidR="003258B8" w:rsidRPr="004910BB" w:rsidRDefault="003258B8" w:rsidP="008A754B">
      <w:pPr>
        <w:pStyle w:val="Odlomakpopisa"/>
        <w:numPr>
          <w:ilvl w:val="0"/>
          <w:numId w:val="10"/>
        </w:numPr>
        <w:spacing w:afterLines="60" w:line="360" w:lineRule="auto"/>
        <w:jc w:val="both"/>
        <w:rPr>
          <w:rFonts w:ascii="Arial" w:hAnsi="Arial" w:cs="Arial"/>
        </w:rPr>
      </w:pPr>
      <w:r w:rsidRPr="004910BB">
        <w:rPr>
          <w:rFonts w:ascii="Arial" w:hAnsi="Arial" w:cs="Arial"/>
        </w:rPr>
        <w:t>specijalni brodovi - namijenjeni za posebne poslove i zadatke (ribarski brodovi, remorkeri, ledolomci, trajekti, jahte, jedrilice, brodovi-svjetionici, brodovi za polaganje kabela, brodovi-dizalice).</w:t>
      </w:r>
    </w:p>
    <w:p w:rsidR="003258B8" w:rsidRPr="00684255" w:rsidRDefault="003258B8" w:rsidP="008A754B">
      <w:pPr>
        <w:spacing w:afterLines="60" w:line="360" w:lineRule="auto"/>
        <w:jc w:val="both"/>
        <w:rPr>
          <w:rFonts w:ascii="Arial" w:hAnsi="Arial" w:cs="Arial"/>
        </w:rPr>
      </w:pPr>
      <w:r w:rsidRPr="00684255">
        <w:rPr>
          <w:rFonts w:ascii="Arial" w:hAnsi="Arial" w:cs="Arial"/>
        </w:rPr>
        <w:t>Prema materijalu od kojeg su izgrađeni brodove možemo podijeliti na:</w:t>
      </w:r>
    </w:p>
    <w:p w:rsidR="003258B8" w:rsidRPr="004910BB" w:rsidRDefault="003258B8" w:rsidP="008A754B">
      <w:pPr>
        <w:pStyle w:val="Odlomakpopisa"/>
        <w:numPr>
          <w:ilvl w:val="0"/>
          <w:numId w:val="11"/>
        </w:numPr>
        <w:spacing w:afterLines="60" w:line="360" w:lineRule="auto"/>
        <w:jc w:val="both"/>
        <w:rPr>
          <w:rFonts w:ascii="Arial" w:hAnsi="Arial" w:cs="Arial"/>
        </w:rPr>
      </w:pPr>
      <w:r w:rsidRPr="004910BB">
        <w:rPr>
          <w:rFonts w:ascii="Arial" w:hAnsi="Arial" w:cs="Arial"/>
        </w:rPr>
        <w:t>drvene brodove</w:t>
      </w:r>
    </w:p>
    <w:p w:rsidR="003258B8" w:rsidRPr="004910BB" w:rsidRDefault="003258B8" w:rsidP="008A754B">
      <w:pPr>
        <w:pStyle w:val="Odlomakpopisa"/>
        <w:numPr>
          <w:ilvl w:val="0"/>
          <w:numId w:val="11"/>
        </w:numPr>
        <w:spacing w:afterLines="60" w:line="360" w:lineRule="auto"/>
        <w:jc w:val="both"/>
        <w:rPr>
          <w:rFonts w:ascii="Arial" w:hAnsi="Arial" w:cs="Arial"/>
        </w:rPr>
      </w:pPr>
      <w:r w:rsidRPr="004910BB">
        <w:rPr>
          <w:rFonts w:ascii="Arial" w:hAnsi="Arial" w:cs="Arial"/>
        </w:rPr>
        <w:t>čelične brodove</w:t>
      </w:r>
    </w:p>
    <w:p w:rsidR="003258B8" w:rsidRPr="004910BB" w:rsidRDefault="003258B8" w:rsidP="008A754B">
      <w:pPr>
        <w:pStyle w:val="Odlomakpopisa"/>
        <w:numPr>
          <w:ilvl w:val="0"/>
          <w:numId w:val="11"/>
        </w:numPr>
        <w:spacing w:afterLines="60" w:line="360" w:lineRule="auto"/>
        <w:jc w:val="both"/>
        <w:rPr>
          <w:rFonts w:ascii="Arial" w:hAnsi="Arial" w:cs="Arial"/>
        </w:rPr>
      </w:pPr>
      <w:r w:rsidRPr="004910BB">
        <w:rPr>
          <w:rFonts w:ascii="Arial" w:hAnsi="Arial" w:cs="Arial"/>
        </w:rPr>
        <w:t>kompozitne brodove</w:t>
      </w:r>
    </w:p>
    <w:p w:rsidR="003258B8" w:rsidRPr="004910BB" w:rsidRDefault="003258B8" w:rsidP="008A754B">
      <w:pPr>
        <w:pStyle w:val="Odlomakpopisa"/>
        <w:numPr>
          <w:ilvl w:val="0"/>
          <w:numId w:val="11"/>
        </w:numPr>
        <w:spacing w:afterLines="60" w:line="360" w:lineRule="auto"/>
        <w:jc w:val="both"/>
        <w:rPr>
          <w:rFonts w:ascii="Arial" w:hAnsi="Arial" w:cs="Arial"/>
        </w:rPr>
      </w:pPr>
      <w:r w:rsidRPr="004910BB">
        <w:rPr>
          <w:rFonts w:ascii="Arial" w:hAnsi="Arial" w:cs="Arial"/>
        </w:rPr>
        <w:t>betonske brodove</w:t>
      </w:r>
    </w:p>
    <w:p w:rsidR="003258B8" w:rsidRPr="004910BB" w:rsidRDefault="003258B8" w:rsidP="008A754B">
      <w:pPr>
        <w:pStyle w:val="Odlomakpopisa"/>
        <w:numPr>
          <w:ilvl w:val="0"/>
          <w:numId w:val="11"/>
        </w:numPr>
        <w:spacing w:afterLines="60" w:line="360" w:lineRule="auto"/>
        <w:jc w:val="both"/>
        <w:rPr>
          <w:rFonts w:ascii="Arial" w:hAnsi="Arial" w:cs="Arial"/>
        </w:rPr>
      </w:pPr>
      <w:r w:rsidRPr="004910BB">
        <w:rPr>
          <w:rFonts w:ascii="Arial" w:hAnsi="Arial" w:cs="Arial"/>
        </w:rPr>
        <w:t>brodove od aluminija i njegovih legura</w:t>
      </w:r>
    </w:p>
    <w:p w:rsidR="003258B8" w:rsidRPr="004910BB" w:rsidRDefault="003258B8" w:rsidP="008A754B">
      <w:pPr>
        <w:pStyle w:val="Odlomakpopisa"/>
        <w:numPr>
          <w:ilvl w:val="0"/>
          <w:numId w:val="11"/>
        </w:numPr>
        <w:spacing w:afterLines="60" w:line="360" w:lineRule="auto"/>
        <w:jc w:val="both"/>
        <w:rPr>
          <w:rFonts w:ascii="Arial" w:hAnsi="Arial" w:cs="Arial"/>
        </w:rPr>
      </w:pPr>
      <w:r w:rsidRPr="004910BB">
        <w:rPr>
          <w:rFonts w:ascii="Arial" w:hAnsi="Arial" w:cs="Arial"/>
        </w:rPr>
        <w:t>brodove od plastičnih masa.</w:t>
      </w:r>
    </w:p>
    <w:p w:rsidR="003258B8" w:rsidRPr="00684255" w:rsidRDefault="003258B8" w:rsidP="008A754B">
      <w:pPr>
        <w:spacing w:afterLines="60" w:line="360" w:lineRule="auto"/>
        <w:jc w:val="both"/>
        <w:rPr>
          <w:rFonts w:ascii="Arial" w:hAnsi="Arial" w:cs="Arial"/>
        </w:rPr>
      </w:pPr>
      <w:r w:rsidRPr="00684255">
        <w:rPr>
          <w:rFonts w:ascii="Arial" w:hAnsi="Arial" w:cs="Arial"/>
        </w:rPr>
        <w:t>Prema vrsti pogona brodove možemo podijeliti na:</w:t>
      </w:r>
    </w:p>
    <w:p w:rsidR="003258B8" w:rsidRPr="001F6B13" w:rsidRDefault="003258B8" w:rsidP="008A754B">
      <w:pPr>
        <w:pStyle w:val="Odlomakpopisa"/>
        <w:numPr>
          <w:ilvl w:val="0"/>
          <w:numId w:val="13"/>
        </w:numPr>
        <w:spacing w:afterLines="60" w:line="360" w:lineRule="auto"/>
        <w:jc w:val="both"/>
        <w:rPr>
          <w:rFonts w:ascii="Arial" w:hAnsi="Arial" w:cs="Arial"/>
        </w:rPr>
      </w:pPr>
      <w:r w:rsidRPr="001F6B13">
        <w:rPr>
          <w:rFonts w:ascii="Arial" w:hAnsi="Arial" w:cs="Arial"/>
        </w:rPr>
        <w:t>jedrenjake - za pogon koriste vjetar koji djeluje na jedra</w:t>
      </w:r>
    </w:p>
    <w:p w:rsidR="003258B8" w:rsidRPr="001F6B13" w:rsidRDefault="003258B8" w:rsidP="008A754B">
      <w:pPr>
        <w:pStyle w:val="Odlomakpopisa"/>
        <w:numPr>
          <w:ilvl w:val="0"/>
          <w:numId w:val="13"/>
        </w:numPr>
        <w:spacing w:afterLines="60" w:line="360" w:lineRule="auto"/>
        <w:jc w:val="both"/>
        <w:rPr>
          <w:rFonts w:ascii="Arial" w:hAnsi="Arial" w:cs="Arial"/>
        </w:rPr>
      </w:pPr>
      <w:r w:rsidRPr="001F6B13">
        <w:rPr>
          <w:rFonts w:ascii="Arial" w:hAnsi="Arial" w:cs="Arial"/>
        </w:rPr>
        <w:t>parobrode - za pogon koriste parni stapni stroj</w:t>
      </w:r>
    </w:p>
    <w:p w:rsidR="003258B8" w:rsidRPr="001F6B13" w:rsidRDefault="003258B8" w:rsidP="008A754B">
      <w:pPr>
        <w:pStyle w:val="Odlomakpopisa"/>
        <w:numPr>
          <w:ilvl w:val="0"/>
          <w:numId w:val="13"/>
        </w:numPr>
        <w:spacing w:afterLines="60" w:line="360" w:lineRule="auto"/>
        <w:jc w:val="both"/>
        <w:rPr>
          <w:rFonts w:ascii="Arial" w:hAnsi="Arial" w:cs="Arial"/>
        </w:rPr>
      </w:pPr>
      <w:r w:rsidRPr="001F6B13">
        <w:rPr>
          <w:rFonts w:ascii="Arial" w:hAnsi="Arial" w:cs="Arial"/>
        </w:rPr>
        <w:t>motorne brodove - brodovi sa Diesel motorom i brodovi sa parnim ili plinskim turbinama</w:t>
      </w:r>
    </w:p>
    <w:p w:rsidR="003258B8" w:rsidRPr="001F6B13" w:rsidRDefault="003258B8" w:rsidP="008A754B">
      <w:pPr>
        <w:pStyle w:val="Odlomakpopisa"/>
        <w:numPr>
          <w:ilvl w:val="0"/>
          <w:numId w:val="13"/>
        </w:numPr>
        <w:spacing w:afterLines="60" w:line="360" w:lineRule="auto"/>
        <w:jc w:val="both"/>
        <w:rPr>
          <w:rFonts w:ascii="Arial" w:hAnsi="Arial" w:cs="Arial"/>
        </w:rPr>
      </w:pPr>
      <w:r w:rsidRPr="001F6B13">
        <w:rPr>
          <w:rFonts w:ascii="Arial" w:hAnsi="Arial" w:cs="Arial"/>
        </w:rPr>
        <w:t>brodove na električni pogon - za pogon koriste elektromotore koji se napajaju iz akumulatora</w:t>
      </w:r>
    </w:p>
    <w:p w:rsidR="00A56093" w:rsidRDefault="00A56093" w:rsidP="00113D27">
      <w:pPr>
        <w:spacing w:afterLines="60"/>
        <w:jc w:val="both"/>
      </w:pPr>
    </w:p>
    <w:sectPr w:rsidR="00A56093" w:rsidSect="009006FC">
      <w:headerReference w:type="even" r:id="rId9"/>
      <w:headerReference w:type="default" r:id="rId10"/>
      <w:footerReference w:type="default" r:id="rId11"/>
      <w:pgSz w:w="11906" w:h="16838"/>
      <w:pgMar w:top="1588" w:right="1503" w:bottom="1588" w:left="1503" w:header="709" w:footer="709" w:gutter="0"/>
      <w:pgBorders w:display="notFirstPage">
        <w:top w:val="single" w:sz="4" w:space="1" w:color="auto"/>
        <w:bottom w:val="single" w:sz="4" w:space="1" w:color="auto"/>
      </w:pgBorders>
      <w:pgNumType w:start="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F4" w:rsidRDefault="000668F4" w:rsidP="001F6B13">
      <w:r>
        <w:separator/>
      </w:r>
    </w:p>
  </w:endnote>
  <w:endnote w:type="continuationSeparator" w:id="1">
    <w:p w:rsidR="000668F4" w:rsidRDefault="000668F4" w:rsidP="001F6B1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4B" w:rsidRDefault="008A754B">
    <w:pPr>
      <w:pStyle w:val="Podnoje"/>
    </w:pPr>
    <w:r>
      <w:t xml:space="preserve">                                                                                                                                   Test-Word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F4" w:rsidRDefault="000668F4" w:rsidP="001F6B13">
      <w:r>
        <w:separator/>
      </w:r>
    </w:p>
  </w:footnote>
  <w:footnote w:type="continuationSeparator" w:id="1">
    <w:p w:rsidR="000668F4" w:rsidRDefault="000668F4" w:rsidP="001F6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3A" w:rsidRDefault="009006FC">
    <w:pPr>
      <w:pStyle w:val="Zaglavlje"/>
    </w:pPr>
    <w:r>
      <w:t>jij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2A" w:rsidRDefault="00B50E08">
    <w:pPr>
      <w:pStyle w:val="Zaglavlje"/>
    </w:pPr>
    <w:r>
      <w:t>2-8</w:t>
    </w:r>
  </w:p>
  <w:p w:rsidR="0021152A" w:rsidRDefault="0021152A">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CB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DC3886"/>
    <w:multiLevelType w:val="multilevel"/>
    <w:tmpl w:val="6D96912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9961C42"/>
    <w:multiLevelType w:val="hybridMultilevel"/>
    <w:tmpl w:val="987421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600A5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F13F2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357D1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443DCC"/>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3DE25113"/>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6D65514"/>
    <w:multiLevelType w:val="hybridMultilevel"/>
    <w:tmpl w:val="2E6EA4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0E3E9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97290E"/>
    <w:multiLevelType w:val="hybridMultilevel"/>
    <w:tmpl w:val="4BA432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5263635"/>
    <w:multiLevelType w:val="hybridMultilevel"/>
    <w:tmpl w:val="BF4C4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98115C7"/>
    <w:multiLevelType w:val="hybridMultilevel"/>
    <w:tmpl w:val="3500B79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4"/>
  </w:num>
  <w:num w:numId="6">
    <w:abstractNumId w:val="5"/>
  </w:num>
  <w:num w:numId="7">
    <w:abstractNumId w:val="2"/>
  </w:num>
  <w:num w:numId="8">
    <w:abstractNumId w:val="7"/>
  </w:num>
  <w:num w:numId="9">
    <w:abstractNumId w:val="1"/>
  </w:num>
  <w:num w:numId="10">
    <w:abstractNumId w:val="11"/>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2450E"/>
    <w:rsid w:val="000668F4"/>
    <w:rsid w:val="000D726E"/>
    <w:rsid w:val="000E5894"/>
    <w:rsid w:val="00113D27"/>
    <w:rsid w:val="001B6A28"/>
    <w:rsid w:val="001F4A01"/>
    <w:rsid w:val="001F6B13"/>
    <w:rsid w:val="0021152A"/>
    <w:rsid w:val="002B5D6B"/>
    <w:rsid w:val="003258B8"/>
    <w:rsid w:val="003730B7"/>
    <w:rsid w:val="0045454A"/>
    <w:rsid w:val="004910BB"/>
    <w:rsid w:val="00523E41"/>
    <w:rsid w:val="00667DD7"/>
    <w:rsid w:val="00684255"/>
    <w:rsid w:val="00751887"/>
    <w:rsid w:val="0077683A"/>
    <w:rsid w:val="0079312E"/>
    <w:rsid w:val="007F2641"/>
    <w:rsid w:val="0084413A"/>
    <w:rsid w:val="00895410"/>
    <w:rsid w:val="008A754B"/>
    <w:rsid w:val="008D14CF"/>
    <w:rsid w:val="009006FC"/>
    <w:rsid w:val="00A56093"/>
    <w:rsid w:val="00B50E08"/>
    <w:rsid w:val="00C76737"/>
    <w:rsid w:val="00E2450E"/>
    <w:rsid w:val="00EB255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paragraph" w:styleId="Naslov1">
    <w:name w:val="heading 1"/>
    <w:basedOn w:val="Normal"/>
    <w:next w:val="Normal"/>
    <w:link w:val="Naslov1Char"/>
    <w:uiPriority w:val="9"/>
    <w:qFormat/>
    <w:rsid w:val="001B6A28"/>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1B6A28"/>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1B6A28"/>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1B6A2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1B6A2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1B6A2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1B6A2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1B6A2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1B6A2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95410"/>
    <w:rPr>
      <w:rFonts w:ascii="Tahoma" w:hAnsi="Tahoma" w:cs="Tahoma"/>
      <w:sz w:val="16"/>
      <w:szCs w:val="16"/>
    </w:rPr>
  </w:style>
  <w:style w:type="character" w:customStyle="1" w:styleId="TekstbaloniaChar">
    <w:name w:val="Tekst balončića Char"/>
    <w:basedOn w:val="Zadanifontodlomka"/>
    <w:link w:val="Tekstbalonia"/>
    <w:uiPriority w:val="99"/>
    <w:semiHidden/>
    <w:rsid w:val="00895410"/>
    <w:rPr>
      <w:rFonts w:ascii="Tahoma" w:hAnsi="Tahoma" w:cs="Tahoma"/>
      <w:sz w:val="16"/>
      <w:szCs w:val="16"/>
    </w:rPr>
  </w:style>
  <w:style w:type="paragraph" w:styleId="Odlomakpopisa">
    <w:name w:val="List Paragraph"/>
    <w:basedOn w:val="Normal"/>
    <w:uiPriority w:val="34"/>
    <w:qFormat/>
    <w:rsid w:val="0077683A"/>
    <w:pPr>
      <w:ind w:left="720"/>
      <w:contextualSpacing/>
    </w:pPr>
  </w:style>
  <w:style w:type="character" w:customStyle="1" w:styleId="Naslov1Char">
    <w:name w:val="Naslov 1 Char"/>
    <w:basedOn w:val="Zadanifontodlomka"/>
    <w:link w:val="Naslov1"/>
    <w:uiPriority w:val="9"/>
    <w:rsid w:val="001B6A28"/>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1B6A28"/>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1B6A28"/>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1B6A28"/>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1B6A28"/>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1B6A28"/>
    <w:rPr>
      <w:rFonts w:asciiTheme="majorHAnsi" w:eastAsiaTheme="majorEastAsia" w:hAnsiTheme="majorHAnsi" w:cstheme="majorBidi"/>
      <w:i/>
      <w:iCs/>
      <w:color w:val="243F60" w:themeColor="accent1" w:themeShade="7F"/>
      <w:sz w:val="24"/>
      <w:szCs w:val="24"/>
    </w:rPr>
  </w:style>
  <w:style w:type="character" w:customStyle="1" w:styleId="Naslov7Char">
    <w:name w:val="Naslov 7 Char"/>
    <w:basedOn w:val="Zadanifontodlomka"/>
    <w:link w:val="Naslov7"/>
    <w:uiPriority w:val="9"/>
    <w:semiHidden/>
    <w:rsid w:val="001B6A28"/>
    <w:rPr>
      <w:rFonts w:asciiTheme="majorHAnsi" w:eastAsiaTheme="majorEastAsia" w:hAnsiTheme="majorHAnsi" w:cstheme="majorBidi"/>
      <w:i/>
      <w:iCs/>
      <w:color w:val="404040" w:themeColor="text1" w:themeTint="BF"/>
      <w:sz w:val="24"/>
      <w:szCs w:val="24"/>
    </w:rPr>
  </w:style>
  <w:style w:type="character" w:customStyle="1" w:styleId="Naslov8Char">
    <w:name w:val="Naslov 8 Char"/>
    <w:basedOn w:val="Zadanifontodlomka"/>
    <w:link w:val="Naslov8"/>
    <w:uiPriority w:val="9"/>
    <w:semiHidden/>
    <w:rsid w:val="001B6A28"/>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semiHidden/>
    <w:rsid w:val="001B6A28"/>
    <w:rPr>
      <w:rFonts w:asciiTheme="majorHAnsi" w:eastAsiaTheme="majorEastAsia" w:hAnsiTheme="majorHAnsi" w:cstheme="majorBidi"/>
      <w:i/>
      <w:iCs/>
      <w:color w:val="404040" w:themeColor="text1" w:themeTint="BF"/>
    </w:rPr>
  </w:style>
  <w:style w:type="table" w:styleId="Reetkatablice">
    <w:name w:val="Table Grid"/>
    <w:basedOn w:val="Obinatablica"/>
    <w:rsid w:val="00EB2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1F6B13"/>
    <w:pPr>
      <w:tabs>
        <w:tab w:val="center" w:pos="4536"/>
        <w:tab w:val="right" w:pos="9072"/>
      </w:tabs>
    </w:pPr>
  </w:style>
  <w:style w:type="character" w:customStyle="1" w:styleId="ZaglavljeChar">
    <w:name w:val="Zaglavlje Char"/>
    <w:basedOn w:val="Zadanifontodlomka"/>
    <w:link w:val="Zaglavlje"/>
    <w:uiPriority w:val="99"/>
    <w:rsid w:val="001F6B13"/>
    <w:rPr>
      <w:sz w:val="24"/>
      <w:szCs w:val="24"/>
    </w:rPr>
  </w:style>
  <w:style w:type="paragraph" w:styleId="Podnoje">
    <w:name w:val="footer"/>
    <w:basedOn w:val="Normal"/>
    <w:link w:val="PodnojeChar"/>
    <w:uiPriority w:val="99"/>
    <w:semiHidden/>
    <w:unhideWhenUsed/>
    <w:rsid w:val="001F6B13"/>
    <w:pPr>
      <w:tabs>
        <w:tab w:val="center" w:pos="4536"/>
        <w:tab w:val="right" w:pos="9072"/>
      </w:tabs>
    </w:pPr>
  </w:style>
  <w:style w:type="character" w:customStyle="1" w:styleId="PodnojeChar">
    <w:name w:val="Podnožje Char"/>
    <w:basedOn w:val="Zadanifontodlomka"/>
    <w:link w:val="Podnoje"/>
    <w:uiPriority w:val="99"/>
    <w:semiHidden/>
    <w:rsid w:val="001F6B1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B49F-8FB0-499E-83AA-FBA137D5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1361</Words>
  <Characters>7761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dc:creator>Tomo</dc:creator>
  <cp:lastModifiedBy>Martin Matoković</cp:lastModifiedBy>
  <cp:revision>5</cp:revision>
  <dcterms:created xsi:type="dcterms:W3CDTF">2014-04-08T06:08:00Z</dcterms:created>
  <dcterms:modified xsi:type="dcterms:W3CDTF">2014-04-30T17:19:00Z</dcterms:modified>
</cp:coreProperties>
</file>