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ook w:val="0000"/>
      </w:tblPr>
      <w:tblGrid>
        <w:gridCol w:w="9286"/>
      </w:tblGrid>
      <w:tr w:rsidR="00326B99" w:rsidRPr="001D7DA7" w:rsidTr="00326B99">
        <w:trPr>
          <w:trHeight w:val="567"/>
        </w:trPr>
        <w:tc>
          <w:tcPr>
            <w:tcW w:w="92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326B99" w:rsidRPr="001D7DA7" w:rsidRDefault="00326B99" w:rsidP="00326B99">
            <w:pPr>
              <w:pStyle w:val="Naslov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1D7DA7">
              <w:rPr>
                <w:rFonts w:ascii="Times New Roman" w:hAnsi="Times New Roman" w:cs="Times New Roman"/>
                <w:b/>
                <w:bCs/>
                <w:szCs w:val="24"/>
              </w:rPr>
              <w:t>NASTAVNIČKA PRIPREMA ZA SAT MATEMATIKE</w:t>
            </w:r>
          </w:p>
        </w:tc>
      </w:tr>
    </w:tbl>
    <w:p w:rsidR="00326B99" w:rsidRPr="003036B3" w:rsidRDefault="00326B99" w:rsidP="00326B99">
      <w:pPr>
        <w:rPr>
          <w:sz w:val="20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626"/>
        <w:gridCol w:w="5660"/>
      </w:tblGrid>
      <w:tr w:rsidR="00326B99" w:rsidRPr="00326B99" w:rsidTr="00A54BB8">
        <w:trPr>
          <w:trHeight w:val="454"/>
        </w:trPr>
        <w:tc>
          <w:tcPr>
            <w:tcW w:w="362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26B99" w:rsidRPr="00326B99" w:rsidRDefault="00326B99" w:rsidP="00326B99">
            <w:pPr>
              <w:spacing w:line="240" w:lineRule="auto"/>
            </w:pPr>
            <w:r w:rsidRPr="00326B99">
              <w:t>NASTAVNIK: Alena Dika</w:t>
            </w:r>
          </w:p>
        </w:tc>
        <w:tc>
          <w:tcPr>
            <w:tcW w:w="566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26B99" w:rsidRPr="00326B99" w:rsidRDefault="00326B99" w:rsidP="00326B99">
            <w:pPr>
              <w:spacing w:line="240" w:lineRule="auto"/>
            </w:pPr>
            <w:r w:rsidRPr="00326B99">
              <w:t xml:space="preserve">ŠKOLA: Osnovna škola Gornja </w:t>
            </w:r>
            <w:proofErr w:type="spellStart"/>
            <w:r w:rsidRPr="00326B99">
              <w:t>Vežica</w:t>
            </w:r>
            <w:proofErr w:type="spellEnd"/>
            <w:r w:rsidRPr="00326B99">
              <w:t>, Rijeka</w:t>
            </w:r>
          </w:p>
        </w:tc>
      </w:tr>
      <w:tr w:rsidR="00326B99" w:rsidRPr="00326B99" w:rsidTr="00A54BB8">
        <w:trPr>
          <w:trHeight w:val="454"/>
        </w:trPr>
        <w:tc>
          <w:tcPr>
            <w:tcW w:w="362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26B99" w:rsidRPr="00326B99" w:rsidRDefault="00326B99" w:rsidP="00326B99">
            <w:pPr>
              <w:spacing w:line="240" w:lineRule="auto"/>
              <w:rPr>
                <w:b/>
              </w:rPr>
            </w:pPr>
            <w:r w:rsidRPr="00326B99">
              <w:t>RAZRED: 6. razred</w:t>
            </w:r>
          </w:p>
        </w:tc>
        <w:tc>
          <w:tcPr>
            <w:tcW w:w="566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26B99" w:rsidRDefault="00326B99" w:rsidP="00326B99">
            <w:pPr>
              <w:spacing w:line="240" w:lineRule="auto"/>
            </w:pPr>
            <w:r w:rsidRPr="00326B99">
              <w:t>PROGRAM UČENJA MATEMATIKE:</w:t>
            </w:r>
          </w:p>
          <w:p w:rsidR="00326B99" w:rsidRPr="00326B99" w:rsidRDefault="00326B99" w:rsidP="00326B99">
            <w:pPr>
              <w:spacing w:line="240" w:lineRule="auto"/>
            </w:pPr>
            <w:r w:rsidRPr="00326B99">
              <w:t>redovni, osnovna škola</w:t>
            </w:r>
          </w:p>
        </w:tc>
      </w:tr>
    </w:tbl>
    <w:p w:rsidR="00326B99" w:rsidRPr="003036B3" w:rsidRDefault="00326B99" w:rsidP="00326B99">
      <w:pPr>
        <w:rPr>
          <w:sz w:val="2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ook w:val="0000"/>
      </w:tblPr>
      <w:tblGrid>
        <w:gridCol w:w="9286"/>
      </w:tblGrid>
      <w:tr w:rsidR="00326B99" w:rsidRPr="00326B99" w:rsidTr="00D427B6">
        <w:trPr>
          <w:trHeight w:val="353"/>
        </w:trPr>
        <w:tc>
          <w:tcPr>
            <w:tcW w:w="10080" w:type="dxa"/>
            <w:vAlign w:val="center"/>
          </w:tcPr>
          <w:p w:rsidR="00326B99" w:rsidRPr="00326B99" w:rsidRDefault="00326B99" w:rsidP="00326B99">
            <w:r w:rsidRPr="00326B99">
              <w:t>NASTAVNA CJELINA: Trokut</w:t>
            </w:r>
          </w:p>
        </w:tc>
      </w:tr>
      <w:tr w:rsidR="00326B99" w:rsidRPr="00326B99" w:rsidTr="00A54BB8">
        <w:trPr>
          <w:trHeight w:val="492"/>
        </w:trPr>
        <w:tc>
          <w:tcPr>
            <w:tcW w:w="10080" w:type="dxa"/>
            <w:vAlign w:val="center"/>
          </w:tcPr>
          <w:p w:rsidR="00326B99" w:rsidRPr="00326B99" w:rsidRDefault="00326B99" w:rsidP="00F049BB">
            <w:r w:rsidRPr="00326B99">
              <w:t xml:space="preserve">NASTAVNA JEDINICA: </w:t>
            </w:r>
            <w:r w:rsidR="00F049BB">
              <w:rPr>
                <w:b/>
              </w:rPr>
              <w:t>Simetrala kuta</w:t>
            </w:r>
          </w:p>
        </w:tc>
      </w:tr>
    </w:tbl>
    <w:p w:rsidR="00326B99" w:rsidRPr="003036B3" w:rsidRDefault="00326B99" w:rsidP="00326B99">
      <w:pPr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286"/>
      </w:tblGrid>
      <w:tr w:rsidR="00326B99" w:rsidRPr="00326B99" w:rsidTr="00F10DED">
        <w:trPr>
          <w:trHeight w:val="1418"/>
        </w:trPr>
        <w:tc>
          <w:tcPr>
            <w:tcW w:w="9286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326B99" w:rsidRPr="001D7DA7" w:rsidRDefault="00A54BB8" w:rsidP="00A54BB8">
            <w:pPr>
              <w:spacing w:line="240" w:lineRule="auto"/>
              <w:rPr>
                <w:sz w:val="14"/>
                <w:szCs w:val="16"/>
              </w:rPr>
            </w:pPr>
            <w:r w:rsidRPr="001D7DA7">
              <w:rPr>
                <w:b/>
                <w:sz w:val="22"/>
              </w:rPr>
              <w:t xml:space="preserve">1. </w:t>
            </w:r>
            <w:r w:rsidR="00326B99" w:rsidRPr="001D7DA7">
              <w:rPr>
                <w:b/>
                <w:sz w:val="22"/>
              </w:rPr>
              <w:t>ISHODI (REZULTATI) UČENJA :</w:t>
            </w:r>
            <w:r w:rsidR="00326B99" w:rsidRPr="001D7DA7">
              <w:rPr>
                <w:sz w:val="22"/>
              </w:rPr>
              <w:t xml:space="preserve"> </w:t>
            </w:r>
          </w:p>
          <w:p w:rsidR="00326B99" w:rsidRDefault="00326B99" w:rsidP="00A54BB8">
            <w:pPr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a. temeljna znanja</w:t>
            </w:r>
          </w:p>
          <w:p w:rsidR="00326B99" w:rsidRDefault="00326B99" w:rsidP="00A54BB8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Učenici će: </w:t>
            </w:r>
          </w:p>
          <w:p w:rsidR="00326B99" w:rsidRDefault="00326B99" w:rsidP="00A54BB8">
            <w:pPr>
              <w:pStyle w:val="Odlomakpopisa"/>
              <w:numPr>
                <w:ilvl w:val="0"/>
                <w:numId w:val="12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A54BB8">
              <w:rPr>
                <w:sz w:val="20"/>
                <w:szCs w:val="20"/>
              </w:rPr>
              <w:t>ponoviti pojam kuta, trokuta i vrste kutova</w:t>
            </w:r>
          </w:p>
          <w:p w:rsidR="00F049BB" w:rsidRDefault="00F049BB" w:rsidP="00A54BB8">
            <w:pPr>
              <w:pStyle w:val="Odlomakpopisa"/>
              <w:numPr>
                <w:ilvl w:val="0"/>
                <w:numId w:val="12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ponoviti definiciju, svojstvo i konstrukciju simetrale dužine</w:t>
            </w:r>
          </w:p>
          <w:p w:rsidR="007C28BE" w:rsidRDefault="007C28BE" w:rsidP="00A54BB8">
            <w:pPr>
              <w:pStyle w:val="Odlomakpopisa"/>
              <w:numPr>
                <w:ilvl w:val="0"/>
                <w:numId w:val="12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ponoviti pojam udaljenosti točke od pravca</w:t>
            </w:r>
          </w:p>
          <w:p w:rsidR="007C28BE" w:rsidRPr="00A54BB8" w:rsidRDefault="007C28BE" w:rsidP="00A54BB8">
            <w:pPr>
              <w:pStyle w:val="Odlomakpopisa"/>
              <w:numPr>
                <w:ilvl w:val="0"/>
                <w:numId w:val="12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naučiti definiciju i svojstvo simetrale kuta</w:t>
            </w:r>
          </w:p>
          <w:p w:rsidR="00326B99" w:rsidRPr="00A54BB8" w:rsidRDefault="00326B99" w:rsidP="00A54BB8">
            <w:pPr>
              <w:pStyle w:val="Odlomakpopisa"/>
              <w:numPr>
                <w:ilvl w:val="0"/>
                <w:numId w:val="12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A54BB8">
              <w:rPr>
                <w:sz w:val="20"/>
                <w:szCs w:val="20"/>
              </w:rPr>
              <w:t xml:space="preserve">naučiti </w:t>
            </w:r>
            <w:r w:rsidR="00F049BB">
              <w:rPr>
                <w:sz w:val="20"/>
                <w:szCs w:val="20"/>
              </w:rPr>
              <w:t>konstru</w:t>
            </w:r>
            <w:r w:rsidR="0086598F">
              <w:rPr>
                <w:sz w:val="20"/>
                <w:szCs w:val="20"/>
              </w:rPr>
              <w:t>irati</w:t>
            </w:r>
            <w:r w:rsidR="00F049BB">
              <w:rPr>
                <w:sz w:val="20"/>
                <w:szCs w:val="20"/>
              </w:rPr>
              <w:t xml:space="preserve"> simetral</w:t>
            </w:r>
            <w:r w:rsidR="0086598F">
              <w:rPr>
                <w:sz w:val="20"/>
                <w:szCs w:val="20"/>
              </w:rPr>
              <w:t>u kuta</w:t>
            </w:r>
          </w:p>
          <w:p w:rsidR="00A54BB8" w:rsidRPr="0086598F" w:rsidRDefault="0086598F" w:rsidP="0086598F">
            <w:pPr>
              <w:pStyle w:val="Odlomakpopisa"/>
              <w:numPr>
                <w:ilvl w:val="0"/>
                <w:numId w:val="12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naučiti konstruirati trokutu upisanu kružnicu</w:t>
            </w:r>
          </w:p>
        </w:tc>
      </w:tr>
      <w:tr w:rsidR="00326B99" w:rsidRPr="00326B99" w:rsidTr="00F10DED">
        <w:trPr>
          <w:trHeight w:val="834"/>
        </w:trPr>
        <w:tc>
          <w:tcPr>
            <w:tcW w:w="9286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54BB8" w:rsidRPr="00A54BB8" w:rsidRDefault="00A54BB8" w:rsidP="00A54BB8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  <w:r w:rsidRPr="00A54BB8">
              <w:rPr>
                <w:b/>
                <w:sz w:val="20"/>
                <w:szCs w:val="20"/>
              </w:rPr>
              <w:t xml:space="preserve">b. vještine i sposobnosti </w:t>
            </w:r>
          </w:p>
          <w:p w:rsidR="00A54BB8" w:rsidRPr="00A54BB8" w:rsidRDefault="00A54BB8" w:rsidP="00A54BB8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A54BB8">
              <w:rPr>
                <w:sz w:val="20"/>
                <w:szCs w:val="20"/>
              </w:rPr>
              <w:t xml:space="preserve">Učenici će: </w:t>
            </w:r>
          </w:p>
          <w:p w:rsidR="00A54BB8" w:rsidRPr="00A54BB8" w:rsidRDefault="00A54BB8" w:rsidP="00A54BB8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A54BB8">
              <w:rPr>
                <w:sz w:val="20"/>
                <w:szCs w:val="20"/>
              </w:rPr>
              <w:t xml:space="preserve">uvježbati </w:t>
            </w:r>
            <w:r w:rsidR="0086598F">
              <w:rPr>
                <w:sz w:val="20"/>
                <w:szCs w:val="20"/>
              </w:rPr>
              <w:t>konstrukciju simetrale svih vrsta kutova</w:t>
            </w:r>
          </w:p>
          <w:p w:rsidR="00A54BB8" w:rsidRPr="00A54BB8" w:rsidRDefault="00A54BB8" w:rsidP="00A54BB8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A54BB8">
              <w:rPr>
                <w:sz w:val="20"/>
                <w:szCs w:val="20"/>
              </w:rPr>
              <w:t xml:space="preserve">samostalno </w:t>
            </w:r>
            <w:r w:rsidR="0086598F">
              <w:rPr>
                <w:sz w:val="20"/>
                <w:szCs w:val="20"/>
              </w:rPr>
              <w:t>konstruirati trokutu upisanu kružnicu</w:t>
            </w:r>
          </w:p>
          <w:p w:rsidR="00A54BB8" w:rsidRPr="00A54BB8" w:rsidRDefault="00A54BB8" w:rsidP="00A54BB8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A54BB8">
              <w:rPr>
                <w:sz w:val="20"/>
                <w:szCs w:val="20"/>
              </w:rPr>
              <w:t>primjenjivati i rabiti prethodno stečena znanja</w:t>
            </w:r>
          </w:p>
          <w:p w:rsidR="00A54BB8" w:rsidRPr="00A54BB8" w:rsidRDefault="0086598F" w:rsidP="00A54BB8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razvijati urednost i točnost pri izvođenju geometrijskih konstrukcija</w:t>
            </w:r>
          </w:p>
          <w:p w:rsidR="00326B99" w:rsidRPr="00A54BB8" w:rsidRDefault="00A54BB8" w:rsidP="00A54BB8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A54BB8">
              <w:rPr>
                <w:sz w:val="20"/>
                <w:szCs w:val="20"/>
              </w:rPr>
              <w:t>razvijati vještinu aktivnog slušanja</w:t>
            </w:r>
          </w:p>
        </w:tc>
      </w:tr>
      <w:tr w:rsidR="00326B99" w:rsidRPr="00326B99" w:rsidTr="00F10DED">
        <w:trPr>
          <w:trHeight w:val="1297"/>
        </w:trPr>
        <w:tc>
          <w:tcPr>
            <w:tcW w:w="9286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54BB8" w:rsidRDefault="00A54BB8" w:rsidP="00A54BB8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c. vrijednosti i stavovi </w:t>
            </w:r>
          </w:p>
          <w:p w:rsidR="00A54BB8" w:rsidRDefault="00A54BB8" w:rsidP="00A54BB8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Učenici će: </w:t>
            </w:r>
          </w:p>
          <w:p w:rsidR="00A54BB8" w:rsidRPr="00A54BB8" w:rsidRDefault="00A54BB8" w:rsidP="00A54BB8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A54BB8">
              <w:rPr>
                <w:sz w:val="20"/>
                <w:szCs w:val="20"/>
              </w:rPr>
              <w:t>razvijati vještinu usredotočenosti na rad</w:t>
            </w:r>
          </w:p>
          <w:p w:rsidR="00A54BB8" w:rsidRPr="00A54BB8" w:rsidRDefault="00A54BB8" w:rsidP="00A54BB8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A54BB8">
              <w:rPr>
                <w:sz w:val="20"/>
                <w:szCs w:val="20"/>
              </w:rPr>
              <w:t xml:space="preserve">razvijati sposobnost za ustrajan i predan rad </w:t>
            </w:r>
          </w:p>
          <w:p w:rsidR="00A54BB8" w:rsidRPr="00A54BB8" w:rsidRDefault="00A54BB8" w:rsidP="00A54BB8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A54BB8">
              <w:rPr>
                <w:sz w:val="20"/>
                <w:szCs w:val="20"/>
              </w:rPr>
              <w:t xml:space="preserve">razvijati sustavnost u radu </w:t>
            </w:r>
          </w:p>
          <w:p w:rsidR="00A54BB8" w:rsidRPr="00A54BB8" w:rsidRDefault="00A54BB8" w:rsidP="00A54BB8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A54BB8">
              <w:rPr>
                <w:sz w:val="20"/>
                <w:szCs w:val="20"/>
              </w:rPr>
              <w:t xml:space="preserve">stjecati vještine točnosti, preciznosti i urednosti u radu </w:t>
            </w:r>
          </w:p>
          <w:p w:rsidR="00A54BB8" w:rsidRPr="00A54BB8" w:rsidRDefault="00A54BB8" w:rsidP="00A54BB8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A54BB8">
              <w:rPr>
                <w:sz w:val="20"/>
                <w:szCs w:val="20"/>
              </w:rPr>
              <w:t>razvijati vještine suradničkog odnosa i razmjene mišljenja</w:t>
            </w:r>
          </w:p>
          <w:p w:rsidR="00A54BB8" w:rsidRPr="00A54BB8" w:rsidRDefault="00A54BB8" w:rsidP="00A54BB8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A54BB8">
              <w:rPr>
                <w:sz w:val="20"/>
                <w:szCs w:val="20"/>
              </w:rPr>
              <w:t xml:space="preserve">razvijati vještinu </w:t>
            </w:r>
            <w:proofErr w:type="spellStart"/>
            <w:r w:rsidRPr="00A54BB8">
              <w:rPr>
                <w:sz w:val="20"/>
                <w:szCs w:val="20"/>
              </w:rPr>
              <w:t>samovrednovanja</w:t>
            </w:r>
            <w:proofErr w:type="spellEnd"/>
          </w:p>
          <w:p w:rsidR="00A54BB8" w:rsidRPr="00A54BB8" w:rsidRDefault="00A54BB8" w:rsidP="00A54BB8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A54BB8">
              <w:rPr>
                <w:sz w:val="20"/>
                <w:szCs w:val="20"/>
              </w:rPr>
              <w:t>razvijati zanimanje za geometriju</w:t>
            </w:r>
          </w:p>
          <w:p w:rsidR="00326B99" w:rsidRPr="00326B99" w:rsidRDefault="00A54BB8" w:rsidP="00A54BB8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</w:pPr>
            <w:r w:rsidRPr="00A54BB8">
              <w:rPr>
                <w:sz w:val="20"/>
                <w:szCs w:val="20"/>
              </w:rPr>
              <w:t>razvijati svijest o univerzalnosti matematičkog jezika</w:t>
            </w:r>
          </w:p>
        </w:tc>
      </w:tr>
    </w:tbl>
    <w:p w:rsidR="00326B99" w:rsidRPr="00D427B6" w:rsidRDefault="00326B99" w:rsidP="00326B99">
      <w:pPr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03"/>
        <w:gridCol w:w="4783"/>
      </w:tblGrid>
      <w:tr w:rsidR="00D427B6" w:rsidRPr="00326B99" w:rsidTr="00D427B6">
        <w:trPr>
          <w:trHeight w:val="495"/>
        </w:trPr>
        <w:tc>
          <w:tcPr>
            <w:tcW w:w="928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427B6" w:rsidRPr="00F10DED" w:rsidRDefault="00D427B6" w:rsidP="00C13082">
            <w:pPr>
              <w:spacing w:line="240" w:lineRule="auto"/>
              <w:jc w:val="both"/>
              <w:rPr>
                <w:b/>
                <w:sz w:val="22"/>
                <w:szCs w:val="20"/>
              </w:rPr>
            </w:pPr>
            <w:r w:rsidRPr="00F10DED">
              <w:rPr>
                <w:b/>
                <w:sz w:val="22"/>
                <w:szCs w:val="20"/>
              </w:rPr>
              <w:t xml:space="preserve">2. KORELACIJE UNUTAR MATEMATIKE I S DRUGIM NASTAVNIM PREDMETIMA </w:t>
            </w:r>
          </w:p>
          <w:p w:rsidR="00D427B6" w:rsidRPr="00A54BB8" w:rsidRDefault="00D427B6" w:rsidP="00C13082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unutar nastave matematike</w:t>
            </w:r>
          </w:p>
        </w:tc>
      </w:tr>
      <w:tr w:rsidR="00D427B6" w:rsidRPr="00326B99" w:rsidTr="00C13082">
        <w:trPr>
          <w:trHeight w:val="551"/>
        </w:trPr>
        <w:tc>
          <w:tcPr>
            <w:tcW w:w="45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427B6" w:rsidRPr="00F10DED" w:rsidRDefault="00D427B6" w:rsidP="00C13082">
            <w:pPr>
              <w:spacing w:line="240" w:lineRule="auto"/>
              <w:jc w:val="both"/>
              <w:rPr>
                <w:b/>
                <w:sz w:val="22"/>
                <w:szCs w:val="20"/>
              </w:rPr>
            </w:pPr>
            <w:r w:rsidRPr="00F10DED">
              <w:rPr>
                <w:b/>
                <w:sz w:val="22"/>
                <w:szCs w:val="20"/>
              </w:rPr>
              <w:t xml:space="preserve">3. TIP NASTAVNOG SATA </w:t>
            </w:r>
          </w:p>
          <w:p w:rsidR="00D427B6" w:rsidRPr="00F10DED" w:rsidRDefault="00D427B6" w:rsidP="00C13082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sat obrade nove nastavne jedinice</w:t>
            </w:r>
          </w:p>
        </w:tc>
        <w:tc>
          <w:tcPr>
            <w:tcW w:w="4783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D427B6" w:rsidRPr="00F10DED" w:rsidRDefault="00D427B6" w:rsidP="00C13082">
            <w:pPr>
              <w:spacing w:line="240" w:lineRule="auto"/>
              <w:jc w:val="both"/>
              <w:rPr>
                <w:b/>
                <w:sz w:val="22"/>
                <w:szCs w:val="20"/>
              </w:rPr>
            </w:pPr>
            <w:r w:rsidRPr="00F10DED">
              <w:rPr>
                <w:b/>
                <w:sz w:val="22"/>
                <w:szCs w:val="20"/>
              </w:rPr>
              <w:t xml:space="preserve">5. NASTAVNE METODE </w:t>
            </w:r>
          </w:p>
          <w:p w:rsidR="00D427B6" w:rsidRDefault="00D427B6" w:rsidP="00C13082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metoda dijaloga</w:t>
            </w:r>
          </w:p>
          <w:p w:rsidR="00D427B6" w:rsidRDefault="00D427B6" w:rsidP="00C13082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metoda demonstracije</w:t>
            </w:r>
          </w:p>
          <w:p w:rsidR="00D427B6" w:rsidRDefault="00D427B6" w:rsidP="00C13082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metoda analize i sinteze</w:t>
            </w:r>
          </w:p>
          <w:p w:rsidR="00D427B6" w:rsidRDefault="00D427B6" w:rsidP="00C13082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metoda analogije</w:t>
            </w:r>
          </w:p>
          <w:p w:rsidR="0021715D" w:rsidRPr="00F10DED" w:rsidRDefault="0021715D" w:rsidP="00C13082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metoda crtanja</w:t>
            </w:r>
          </w:p>
        </w:tc>
      </w:tr>
      <w:tr w:rsidR="00D427B6" w:rsidRPr="00326B99" w:rsidTr="00C13082">
        <w:trPr>
          <w:trHeight w:val="573"/>
        </w:trPr>
        <w:tc>
          <w:tcPr>
            <w:tcW w:w="45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427B6" w:rsidRPr="00F10DED" w:rsidRDefault="00D427B6" w:rsidP="00C13082">
            <w:pPr>
              <w:spacing w:line="240" w:lineRule="auto"/>
              <w:jc w:val="both"/>
              <w:rPr>
                <w:b/>
                <w:sz w:val="22"/>
                <w:szCs w:val="20"/>
              </w:rPr>
            </w:pPr>
            <w:r w:rsidRPr="00F10DED">
              <w:rPr>
                <w:b/>
                <w:sz w:val="22"/>
                <w:szCs w:val="20"/>
              </w:rPr>
              <w:t xml:space="preserve">4. NASTAVNI OBLICI </w:t>
            </w:r>
          </w:p>
          <w:p w:rsidR="00D427B6" w:rsidRPr="0086598F" w:rsidRDefault="00D427B6" w:rsidP="0086598F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frontalna nastava</w:t>
            </w:r>
          </w:p>
          <w:p w:rsidR="00D427B6" w:rsidRPr="00F10DED" w:rsidRDefault="00D427B6" w:rsidP="00C13082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diferencirana nastava</w:t>
            </w:r>
          </w:p>
        </w:tc>
        <w:tc>
          <w:tcPr>
            <w:tcW w:w="4783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427B6" w:rsidRPr="00F10DED" w:rsidRDefault="00D427B6" w:rsidP="00C13082">
            <w:pPr>
              <w:spacing w:line="240" w:lineRule="auto"/>
              <w:jc w:val="both"/>
              <w:rPr>
                <w:sz w:val="20"/>
                <w:szCs w:val="20"/>
              </w:rPr>
            </w:pPr>
          </w:p>
        </w:tc>
      </w:tr>
      <w:tr w:rsidR="00D427B6" w:rsidRPr="00326B99" w:rsidTr="00277FFC">
        <w:trPr>
          <w:trHeight w:val="870"/>
        </w:trPr>
        <w:tc>
          <w:tcPr>
            <w:tcW w:w="45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427B6" w:rsidRPr="003036B3" w:rsidRDefault="00D427B6" w:rsidP="00C13082">
            <w:pPr>
              <w:spacing w:line="240" w:lineRule="auto"/>
              <w:jc w:val="both"/>
              <w:rPr>
                <w:b/>
                <w:sz w:val="22"/>
                <w:szCs w:val="20"/>
              </w:rPr>
            </w:pPr>
            <w:r w:rsidRPr="003036B3">
              <w:rPr>
                <w:b/>
                <w:sz w:val="22"/>
                <w:szCs w:val="20"/>
              </w:rPr>
              <w:t xml:space="preserve">6. NASTAVNA SREDSTVA </w:t>
            </w:r>
          </w:p>
          <w:p w:rsidR="00D427B6" w:rsidRDefault="00D427B6" w:rsidP="00C13082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udžbenik i zbirka zadataka</w:t>
            </w:r>
            <w:r w:rsidR="000A3A89">
              <w:rPr>
                <w:sz w:val="20"/>
                <w:szCs w:val="20"/>
              </w:rPr>
              <w:t xml:space="preserve"> (Profil)</w:t>
            </w:r>
          </w:p>
          <w:p w:rsidR="00D427B6" w:rsidRPr="00D427B6" w:rsidRDefault="00D427B6" w:rsidP="00C13082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D427B6">
              <w:rPr>
                <w:sz w:val="20"/>
                <w:szCs w:val="20"/>
              </w:rPr>
              <w:t>nastavni listići za učenike</w:t>
            </w:r>
            <w:r w:rsidRPr="00D427B6">
              <w:rPr>
                <w:b/>
                <w:sz w:val="22"/>
                <w:szCs w:val="20"/>
              </w:rPr>
              <w:t xml:space="preserve"> 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427B6" w:rsidRPr="003036B3" w:rsidRDefault="00D427B6" w:rsidP="00C13082">
            <w:pPr>
              <w:spacing w:line="240" w:lineRule="auto"/>
              <w:jc w:val="both"/>
              <w:rPr>
                <w:b/>
                <w:sz w:val="22"/>
                <w:szCs w:val="20"/>
              </w:rPr>
            </w:pPr>
            <w:r w:rsidRPr="003036B3">
              <w:rPr>
                <w:b/>
                <w:sz w:val="22"/>
                <w:szCs w:val="20"/>
              </w:rPr>
              <w:t xml:space="preserve">7. NASTAVNA POMAGALA </w:t>
            </w:r>
          </w:p>
          <w:p w:rsidR="00D427B6" w:rsidRDefault="00D427B6" w:rsidP="00C13082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ploča, kreda, kreda u boji</w:t>
            </w:r>
          </w:p>
          <w:p w:rsidR="00D427B6" w:rsidRDefault="00D427B6" w:rsidP="00C13082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PC računalo i LCD projektor</w:t>
            </w:r>
          </w:p>
          <w:p w:rsidR="00D427B6" w:rsidRDefault="00D427B6" w:rsidP="00C13082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geometrijski pribor</w:t>
            </w:r>
          </w:p>
          <w:p w:rsidR="00D427B6" w:rsidRPr="003036B3" w:rsidRDefault="00D427B6" w:rsidP="00C13082">
            <w:pPr>
              <w:pStyle w:val="Odlomakpopisa"/>
              <w:numPr>
                <w:ilvl w:val="0"/>
                <w:numId w:val="10"/>
              </w:numPr>
              <w:suppressAutoHyphens w:val="0"/>
              <w:spacing w:line="240" w:lineRule="auto"/>
              <w:jc w:val="both"/>
              <w:rPr>
                <w:sz w:val="20"/>
                <w:szCs w:val="20"/>
              </w:rPr>
            </w:pPr>
            <w:r w:rsidRPr="003036B3">
              <w:rPr>
                <w:sz w:val="20"/>
                <w:szCs w:val="20"/>
              </w:rPr>
              <w:t>pametna ploča</w:t>
            </w:r>
          </w:p>
        </w:tc>
      </w:tr>
      <w:tr w:rsidR="00D427B6" w:rsidRPr="00326B99" w:rsidTr="00C13082">
        <w:trPr>
          <w:trHeight w:val="995"/>
        </w:trPr>
        <w:tc>
          <w:tcPr>
            <w:tcW w:w="928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427B6" w:rsidRPr="003036B3" w:rsidRDefault="00D427B6" w:rsidP="00C13082">
            <w:pPr>
              <w:spacing w:line="240" w:lineRule="auto"/>
              <w:jc w:val="both"/>
              <w:rPr>
                <w:b/>
                <w:sz w:val="22"/>
                <w:szCs w:val="20"/>
              </w:rPr>
            </w:pPr>
            <w:r w:rsidRPr="003036B3">
              <w:rPr>
                <w:b/>
                <w:sz w:val="22"/>
                <w:szCs w:val="20"/>
              </w:rPr>
              <w:t xml:space="preserve">8. LITERATURA ZA UČITELJA/ICU </w:t>
            </w:r>
          </w:p>
          <w:p w:rsidR="00D427B6" w:rsidRPr="00F10DED" w:rsidRDefault="00D427B6" w:rsidP="00C13082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udžbenik i zbirka zadataka iz matematike za 6. razred osnovne škole</w:t>
            </w:r>
          </w:p>
          <w:p w:rsidR="00D427B6" w:rsidRPr="00F10DED" w:rsidRDefault="00D427B6" w:rsidP="00C13082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F10DED">
              <w:rPr>
                <w:sz w:val="20"/>
                <w:szCs w:val="20"/>
              </w:rPr>
              <w:t>Nastavni plan i program za osnovne škole 2014.</w:t>
            </w:r>
          </w:p>
          <w:p w:rsidR="00D427B6" w:rsidRPr="00F10DED" w:rsidRDefault="00D427B6" w:rsidP="00C13082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F10DED">
              <w:rPr>
                <w:sz w:val="20"/>
                <w:szCs w:val="20"/>
              </w:rPr>
              <w:t>Nacionalni okvirni kurikulum, 2010.</w:t>
            </w:r>
          </w:p>
        </w:tc>
      </w:tr>
    </w:tbl>
    <w:p w:rsidR="00277FFC" w:rsidRDefault="00277FFC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286"/>
      </w:tblGrid>
      <w:tr w:rsidR="001D7DA7" w:rsidRPr="001D7DA7" w:rsidTr="00277FFC">
        <w:trPr>
          <w:trHeight w:val="454"/>
        </w:trPr>
        <w:tc>
          <w:tcPr>
            <w:tcW w:w="92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1D7DA7" w:rsidRPr="001D7DA7" w:rsidRDefault="001D7DA7" w:rsidP="00C13082">
            <w:pPr>
              <w:pStyle w:val="Naslov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1D7DA7">
              <w:rPr>
                <w:rFonts w:ascii="Times New Roman" w:hAnsi="Times New Roman" w:cs="Times New Roman"/>
                <w:b/>
                <w:bCs/>
                <w:szCs w:val="24"/>
              </w:rPr>
              <w:lastRenderedPageBreak/>
              <w:br w:type="page"/>
              <w:t>ARTIKULACIJA SATA</w:t>
            </w:r>
          </w:p>
        </w:tc>
      </w:tr>
    </w:tbl>
    <w:p w:rsidR="001D7DA7" w:rsidRPr="001D7DA7" w:rsidRDefault="001D7DA7" w:rsidP="001D7DA7"/>
    <w:tbl>
      <w:tblPr>
        <w:tblStyle w:val="Reetkatablic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/>
      </w:tblPr>
      <w:tblGrid>
        <w:gridCol w:w="9286"/>
      </w:tblGrid>
      <w:tr w:rsidR="001D7DA7" w:rsidTr="001D7DA7">
        <w:tc>
          <w:tcPr>
            <w:tcW w:w="9286" w:type="dxa"/>
          </w:tcPr>
          <w:p w:rsidR="001D7DA7" w:rsidRPr="001D7DA7" w:rsidRDefault="001D7DA7" w:rsidP="006C770F">
            <w:pPr>
              <w:spacing w:line="360" w:lineRule="auto"/>
              <w:jc w:val="both"/>
              <w:rPr>
                <w:szCs w:val="20"/>
              </w:rPr>
            </w:pPr>
            <w:r w:rsidRPr="001D7DA7">
              <w:rPr>
                <w:b/>
                <w:bCs/>
                <w:szCs w:val="20"/>
              </w:rPr>
              <w:t xml:space="preserve">1. UVODNI DIO SATA (10 minuta) </w:t>
            </w:r>
          </w:p>
          <w:p w:rsidR="001D7DA7" w:rsidRDefault="001D7DA7" w:rsidP="006C770F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analiza i provjera domaće zadaće </w:t>
            </w:r>
          </w:p>
          <w:p w:rsidR="001D7DA7" w:rsidRDefault="001D7DA7" w:rsidP="006C770F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kratko ponavljanje prethodnog gradiva</w:t>
            </w:r>
          </w:p>
          <w:p w:rsidR="0086598F" w:rsidRDefault="00401173" w:rsidP="006C770F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na već pripremljenom uzorku od papira učiteljica učenicima pokazuje izrezane kutove raznih veličina (šiljasti, p</w:t>
            </w:r>
            <w:r w:rsidR="003F7F0A">
              <w:rPr>
                <w:sz w:val="20"/>
                <w:szCs w:val="20"/>
              </w:rPr>
              <w:t>ravi, tupi, ispruženi, izbočeni</w:t>
            </w:r>
            <w:r>
              <w:rPr>
                <w:sz w:val="20"/>
                <w:szCs w:val="20"/>
              </w:rPr>
              <w:t xml:space="preserve">), </w:t>
            </w:r>
            <w:r w:rsidR="003F7F0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pitajući ih, na koji će način, presavijanjem papira raspoloviti kut</w:t>
            </w:r>
            <w:r w:rsidR="00B93689">
              <w:rPr>
                <w:sz w:val="20"/>
                <w:szCs w:val="20"/>
              </w:rPr>
              <w:t xml:space="preserve"> </w:t>
            </w:r>
          </w:p>
          <w:p w:rsidR="00B93689" w:rsidRDefault="00B93689" w:rsidP="006C770F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učenici presavijaju papir</w:t>
            </w:r>
            <w:r w:rsidR="007A69E8">
              <w:rPr>
                <w:sz w:val="20"/>
                <w:szCs w:val="20"/>
              </w:rPr>
              <w:t xml:space="preserve"> i</w:t>
            </w:r>
            <w:r>
              <w:rPr>
                <w:sz w:val="20"/>
                <w:szCs w:val="20"/>
              </w:rPr>
              <w:t xml:space="preserve"> preklapaju krakove kuta</w:t>
            </w:r>
            <w:r w:rsidR="007A69E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dijeleći kut na dva jednaka kuta</w:t>
            </w:r>
          </w:p>
          <w:p w:rsidR="001D7DA7" w:rsidRDefault="0068350C" w:rsidP="006C770F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401173">
              <w:rPr>
                <w:sz w:val="20"/>
                <w:szCs w:val="20"/>
              </w:rPr>
              <w:t xml:space="preserve"> vraćanjem</w:t>
            </w:r>
            <w:r w:rsidR="00B6401F">
              <w:rPr>
                <w:sz w:val="20"/>
                <w:szCs w:val="20"/>
              </w:rPr>
              <w:t xml:space="preserve"> papira (</w:t>
            </w:r>
            <w:r w:rsidR="00401173">
              <w:rPr>
                <w:sz w:val="20"/>
                <w:szCs w:val="20"/>
              </w:rPr>
              <w:t>izrezanih kutova</w:t>
            </w:r>
            <w:r w:rsidR="00B6401F">
              <w:rPr>
                <w:sz w:val="20"/>
                <w:szCs w:val="20"/>
              </w:rPr>
              <w:t>)</w:t>
            </w:r>
            <w:r w:rsidR="00401173">
              <w:rPr>
                <w:sz w:val="20"/>
                <w:szCs w:val="20"/>
              </w:rPr>
              <w:t xml:space="preserve"> u </w:t>
            </w:r>
            <w:proofErr w:type="spellStart"/>
            <w:r w:rsidR="00401173">
              <w:rPr>
                <w:sz w:val="20"/>
                <w:szCs w:val="20"/>
              </w:rPr>
              <w:t>nepresavijeni</w:t>
            </w:r>
            <w:proofErr w:type="spellEnd"/>
            <w:r w:rsidR="00401173">
              <w:rPr>
                <w:sz w:val="20"/>
                <w:szCs w:val="20"/>
              </w:rPr>
              <w:t xml:space="preserve"> oblik,</w:t>
            </w:r>
            <w:r w:rsidR="00CC0AF8">
              <w:rPr>
                <w:sz w:val="20"/>
                <w:szCs w:val="20"/>
              </w:rPr>
              <w:t xml:space="preserve"> na papiru ostaje</w:t>
            </w:r>
            <w:r w:rsidR="0088342D">
              <w:rPr>
                <w:sz w:val="20"/>
                <w:szCs w:val="20"/>
              </w:rPr>
              <w:t xml:space="preserve"> trag simetrale kuta</w:t>
            </w:r>
          </w:p>
          <w:p w:rsidR="0027552B" w:rsidRDefault="001D7DA7" w:rsidP="006C770F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68350C">
              <w:rPr>
                <w:sz w:val="20"/>
                <w:szCs w:val="20"/>
              </w:rPr>
              <w:t>uč</w:t>
            </w:r>
            <w:r w:rsidR="007C28BE">
              <w:rPr>
                <w:sz w:val="20"/>
                <w:szCs w:val="20"/>
              </w:rPr>
              <w:t>iteljica učenike upoznaje s pojmom simetrale kuta</w:t>
            </w:r>
          </w:p>
          <w:p w:rsidR="001D7DA7" w:rsidRDefault="001D7DA7" w:rsidP="006C770F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pisanje naslova na ploču</w:t>
            </w:r>
          </w:p>
          <w:p w:rsidR="001D7DA7" w:rsidRDefault="001D7DA7" w:rsidP="006C770F">
            <w:pPr>
              <w:spacing w:line="360" w:lineRule="auto"/>
              <w:ind w:left="284" w:right="281"/>
              <w:jc w:val="both"/>
            </w:pPr>
          </w:p>
        </w:tc>
      </w:tr>
      <w:tr w:rsidR="001D7DA7" w:rsidTr="001D7DA7">
        <w:tc>
          <w:tcPr>
            <w:tcW w:w="9286" w:type="dxa"/>
          </w:tcPr>
          <w:p w:rsidR="007C28BE" w:rsidRPr="007C28BE" w:rsidRDefault="001D7DA7" w:rsidP="007C28BE">
            <w:pPr>
              <w:spacing w:line="360" w:lineRule="auto"/>
              <w:jc w:val="both"/>
              <w:rPr>
                <w:b/>
                <w:bCs/>
                <w:szCs w:val="20"/>
              </w:rPr>
            </w:pPr>
            <w:r w:rsidRPr="001D7DA7">
              <w:rPr>
                <w:b/>
                <w:bCs/>
                <w:szCs w:val="20"/>
              </w:rPr>
              <w:t>2. GLAVNI DIO SATA (</w:t>
            </w:r>
            <w:r w:rsidR="007C28BE">
              <w:rPr>
                <w:b/>
                <w:bCs/>
                <w:szCs w:val="20"/>
              </w:rPr>
              <w:t>30</w:t>
            </w:r>
            <w:r w:rsidRPr="001D7DA7">
              <w:rPr>
                <w:b/>
                <w:bCs/>
                <w:szCs w:val="20"/>
              </w:rPr>
              <w:t xml:space="preserve"> minuta) </w:t>
            </w:r>
          </w:p>
          <w:p w:rsidR="001D7DA7" w:rsidRDefault="007C28BE" w:rsidP="006C770F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1D7DA7">
              <w:rPr>
                <w:sz w:val="20"/>
                <w:szCs w:val="20"/>
              </w:rPr>
              <w:t xml:space="preserve">demonstracija </w:t>
            </w:r>
            <w:r>
              <w:rPr>
                <w:sz w:val="20"/>
                <w:szCs w:val="20"/>
              </w:rPr>
              <w:t>konstrukcije simetrale kuta na ploči</w:t>
            </w:r>
            <w:r w:rsidR="001D7DA7">
              <w:rPr>
                <w:sz w:val="20"/>
                <w:szCs w:val="20"/>
              </w:rPr>
              <w:t xml:space="preserve"> </w:t>
            </w:r>
            <w:r w:rsidR="0068350C">
              <w:rPr>
                <w:sz w:val="20"/>
                <w:szCs w:val="20"/>
              </w:rPr>
              <w:t>( opcionalno</w:t>
            </w:r>
            <w:r w:rsidR="00265F42">
              <w:rPr>
                <w:sz w:val="20"/>
                <w:szCs w:val="20"/>
              </w:rPr>
              <w:t>,</w:t>
            </w:r>
            <w:r w:rsidR="0068350C">
              <w:rPr>
                <w:sz w:val="20"/>
                <w:szCs w:val="20"/>
              </w:rPr>
              <w:t xml:space="preserve"> za one koji imaju projektor i računalo</w:t>
            </w:r>
            <w:r w:rsidR="00265F42">
              <w:rPr>
                <w:sz w:val="20"/>
                <w:szCs w:val="20"/>
              </w:rPr>
              <w:t>,</w:t>
            </w:r>
            <w:r w:rsidR="001D7DA7">
              <w:rPr>
                <w:sz w:val="20"/>
                <w:szCs w:val="20"/>
              </w:rPr>
              <w:t xml:space="preserve"> </w:t>
            </w:r>
            <w:r w:rsidR="0027552B">
              <w:rPr>
                <w:sz w:val="20"/>
                <w:szCs w:val="20"/>
              </w:rPr>
              <w:t xml:space="preserve">i </w:t>
            </w:r>
            <w:r w:rsidR="001D7DA7">
              <w:rPr>
                <w:sz w:val="20"/>
                <w:szCs w:val="20"/>
              </w:rPr>
              <w:t>na projekcijskom platnu</w:t>
            </w:r>
            <w:r w:rsidR="0068350C">
              <w:rPr>
                <w:sz w:val="20"/>
                <w:szCs w:val="20"/>
              </w:rPr>
              <w:t>)</w:t>
            </w:r>
          </w:p>
          <w:p w:rsidR="001D7DA7" w:rsidRDefault="007C28BE" w:rsidP="006C770F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u</w:t>
            </w:r>
            <w:r w:rsidR="0027552B">
              <w:rPr>
                <w:sz w:val="20"/>
                <w:szCs w:val="20"/>
              </w:rPr>
              <w:t>čenici</w:t>
            </w:r>
            <w:r>
              <w:rPr>
                <w:sz w:val="20"/>
                <w:szCs w:val="20"/>
              </w:rPr>
              <w:t xml:space="preserve"> </w:t>
            </w:r>
            <w:r w:rsidR="0027552B">
              <w:rPr>
                <w:sz w:val="20"/>
                <w:szCs w:val="20"/>
              </w:rPr>
              <w:t xml:space="preserve">samostalno </w:t>
            </w:r>
            <w:r w:rsidRPr="006E0407">
              <w:rPr>
                <w:b/>
                <w:sz w:val="20"/>
                <w:szCs w:val="20"/>
              </w:rPr>
              <w:t>konstruiraju simetralu</w:t>
            </w:r>
            <w:r>
              <w:rPr>
                <w:sz w:val="20"/>
                <w:szCs w:val="20"/>
              </w:rPr>
              <w:t xml:space="preserve"> šiljastog kuta</w:t>
            </w:r>
            <w:r w:rsidR="001D7DA7">
              <w:rPr>
                <w:sz w:val="20"/>
                <w:szCs w:val="20"/>
              </w:rPr>
              <w:t xml:space="preserve"> u bilježnicu</w:t>
            </w:r>
          </w:p>
          <w:p w:rsidR="001D7DA7" w:rsidRDefault="001D7DA7" w:rsidP="006C770F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učenici zapisuju </w:t>
            </w:r>
            <w:r w:rsidR="007C28BE" w:rsidRPr="006E0407">
              <w:rPr>
                <w:b/>
                <w:sz w:val="20"/>
                <w:szCs w:val="20"/>
              </w:rPr>
              <w:t>definiciju simetrale</w:t>
            </w:r>
            <w:r w:rsidR="007C28BE">
              <w:rPr>
                <w:sz w:val="20"/>
                <w:szCs w:val="20"/>
              </w:rPr>
              <w:t xml:space="preserve"> kuta</w:t>
            </w:r>
          </w:p>
          <w:p w:rsidR="001D7DA7" w:rsidRDefault="001D7DA7" w:rsidP="006C770F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7C28BE">
              <w:rPr>
                <w:sz w:val="20"/>
                <w:szCs w:val="20"/>
              </w:rPr>
              <w:t>učenici uz pomoć učiteljice konstruiraju simetralu pravog, tupog i izbočenog kuta</w:t>
            </w:r>
          </w:p>
          <w:p w:rsidR="006E0407" w:rsidRDefault="006E0407" w:rsidP="006C770F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ponavljanje pojma </w:t>
            </w:r>
            <w:r w:rsidRPr="006E0407">
              <w:rPr>
                <w:b/>
                <w:sz w:val="20"/>
                <w:szCs w:val="20"/>
              </w:rPr>
              <w:t>udaljenosti točke od pravca</w:t>
            </w:r>
          </w:p>
          <w:p w:rsidR="006E0407" w:rsidRDefault="006E0407" w:rsidP="006C770F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učiteljica na crtežu na ploči odabire tri točke na simetrali kuta, a učenicima zadaje zadatak da isto naprave i u svojoj bilježnici i nacrtaju udaljenosti odabranih točaka na simetrali od oba kraka kuta</w:t>
            </w:r>
          </w:p>
          <w:p w:rsidR="006E0407" w:rsidRDefault="006E0407" w:rsidP="006C770F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mjerenjem udaljenosti od oba kraka učenici uz pomoć učiteljice zaključuju da je svaka točka simetrale kuta jednako udaljena od oba kraka kuta</w:t>
            </w:r>
          </w:p>
          <w:p w:rsidR="006E0407" w:rsidRDefault="006E0407" w:rsidP="006C770F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učenici zapisuju </w:t>
            </w:r>
            <w:r w:rsidRPr="006E0407">
              <w:rPr>
                <w:b/>
                <w:sz w:val="20"/>
                <w:szCs w:val="20"/>
              </w:rPr>
              <w:t>svojstvo simetrale</w:t>
            </w:r>
            <w:r>
              <w:rPr>
                <w:sz w:val="20"/>
                <w:szCs w:val="20"/>
              </w:rPr>
              <w:t xml:space="preserve"> kuta</w:t>
            </w:r>
          </w:p>
          <w:p w:rsidR="006E0407" w:rsidRPr="000451F1" w:rsidRDefault="006E0407" w:rsidP="006C770F">
            <w:pPr>
              <w:spacing w:line="360" w:lineRule="auto"/>
              <w:ind w:left="284" w:right="281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učiteljica učenicima zadaje zadatak da u proizvoljno nacrtanom trokutu </w:t>
            </w:r>
            <w:r w:rsidRPr="000451F1">
              <w:rPr>
                <w:b/>
                <w:sz w:val="20"/>
                <w:szCs w:val="20"/>
              </w:rPr>
              <w:t>konstruiraju simetrale sva tri unutarnja kuta</w:t>
            </w:r>
          </w:p>
          <w:p w:rsidR="000451F1" w:rsidRDefault="000451F1" w:rsidP="006C770F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određeni broj učenika crta </w:t>
            </w:r>
            <w:proofErr w:type="spellStart"/>
            <w:r>
              <w:rPr>
                <w:sz w:val="20"/>
                <w:szCs w:val="20"/>
              </w:rPr>
              <w:t>šiljastokutne</w:t>
            </w:r>
            <w:proofErr w:type="spellEnd"/>
            <w:r>
              <w:rPr>
                <w:sz w:val="20"/>
                <w:szCs w:val="20"/>
              </w:rPr>
              <w:t xml:space="preserve">, određeni broj pravokutne, određeni broj učenika crta </w:t>
            </w:r>
            <w:proofErr w:type="spellStart"/>
            <w:r>
              <w:rPr>
                <w:sz w:val="20"/>
                <w:szCs w:val="20"/>
              </w:rPr>
              <w:t>tupokutne</w:t>
            </w:r>
            <w:proofErr w:type="spellEnd"/>
            <w:r>
              <w:rPr>
                <w:sz w:val="20"/>
                <w:szCs w:val="20"/>
              </w:rPr>
              <w:t xml:space="preserve"> trokute, te po završetku </w:t>
            </w:r>
            <w:r w:rsidR="0027552B">
              <w:rPr>
                <w:sz w:val="20"/>
                <w:szCs w:val="20"/>
              </w:rPr>
              <w:t>konstruiranja</w:t>
            </w:r>
            <w:r>
              <w:rPr>
                <w:sz w:val="20"/>
                <w:szCs w:val="20"/>
              </w:rPr>
              <w:t xml:space="preserve"> pokazuju uspješne crteže razredu</w:t>
            </w:r>
          </w:p>
          <w:p w:rsidR="000451F1" w:rsidRDefault="001D7DA7" w:rsidP="006C770F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učenici uz pomoć učiteljice</w:t>
            </w:r>
            <w:r w:rsidR="0027552B">
              <w:rPr>
                <w:sz w:val="20"/>
                <w:szCs w:val="20"/>
              </w:rPr>
              <w:t xml:space="preserve"> </w:t>
            </w:r>
            <w:r w:rsidR="000451F1">
              <w:rPr>
                <w:sz w:val="20"/>
                <w:szCs w:val="20"/>
              </w:rPr>
              <w:t xml:space="preserve">zaključuju da se, bez obzira na vrstu trokuta, </w:t>
            </w:r>
            <w:r w:rsidR="000451F1" w:rsidRPr="000451F1">
              <w:rPr>
                <w:b/>
                <w:sz w:val="20"/>
                <w:szCs w:val="20"/>
              </w:rPr>
              <w:t xml:space="preserve">sjecište svih triju simetrala </w:t>
            </w:r>
            <w:r w:rsidR="000451F1">
              <w:rPr>
                <w:sz w:val="20"/>
                <w:szCs w:val="20"/>
              </w:rPr>
              <w:t>kutova u trokutu nalazi uvijek unutar trokuta</w:t>
            </w:r>
          </w:p>
          <w:p w:rsidR="000451F1" w:rsidRDefault="000451F1" w:rsidP="000451F1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1D7DA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demonstracija konstrukcije trokutu upisane kružnice na ploči: PRIMJER</w:t>
            </w:r>
            <w:r w:rsidR="001D7DA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(SLIKA) IZ UDŽBENIKA ( opcionalno, za one koji imaju projektor i računalo, </w:t>
            </w:r>
            <w:r w:rsidR="0027552B">
              <w:rPr>
                <w:sz w:val="20"/>
                <w:szCs w:val="20"/>
              </w:rPr>
              <w:t xml:space="preserve">i </w:t>
            </w:r>
            <w:r>
              <w:rPr>
                <w:sz w:val="20"/>
                <w:szCs w:val="20"/>
              </w:rPr>
              <w:t>na projekcijskom platnu)</w:t>
            </w:r>
          </w:p>
          <w:p w:rsidR="001D7DA7" w:rsidRDefault="001D7DA7" w:rsidP="000451F1">
            <w:pPr>
              <w:spacing w:line="360" w:lineRule="auto"/>
              <w:ind w:left="284" w:right="281"/>
              <w:jc w:val="both"/>
            </w:pPr>
          </w:p>
        </w:tc>
      </w:tr>
      <w:tr w:rsidR="001D7DA7" w:rsidTr="001D7DA7">
        <w:tc>
          <w:tcPr>
            <w:tcW w:w="9286" w:type="dxa"/>
          </w:tcPr>
          <w:p w:rsidR="001D7DA7" w:rsidRPr="001D7DA7" w:rsidRDefault="001D7DA7" w:rsidP="006C770F">
            <w:pPr>
              <w:spacing w:line="360" w:lineRule="auto"/>
              <w:jc w:val="both"/>
              <w:rPr>
                <w:b/>
                <w:bCs/>
                <w:sz w:val="22"/>
                <w:szCs w:val="20"/>
              </w:rPr>
            </w:pPr>
            <w:r w:rsidRPr="001D7DA7">
              <w:rPr>
                <w:b/>
                <w:bCs/>
                <w:sz w:val="22"/>
                <w:szCs w:val="20"/>
              </w:rPr>
              <w:t>3. ZAVRŠNI DIO SATA (</w:t>
            </w:r>
            <w:r w:rsidR="007C28BE">
              <w:rPr>
                <w:b/>
                <w:bCs/>
                <w:sz w:val="22"/>
                <w:szCs w:val="20"/>
              </w:rPr>
              <w:t>5</w:t>
            </w:r>
            <w:r w:rsidRPr="001D7DA7">
              <w:rPr>
                <w:b/>
                <w:bCs/>
                <w:sz w:val="22"/>
                <w:szCs w:val="20"/>
              </w:rPr>
              <w:t xml:space="preserve"> minuta) </w:t>
            </w:r>
          </w:p>
          <w:p w:rsidR="001D7DA7" w:rsidRDefault="001D7DA7" w:rsidP="006C770F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27552B">
              <w:rPr>
                <w:sz w:val="20"/>
                <w:szCs w:val="20"/>
              </w:rPr>
              <w:t>ponavljanje definicija i zaključaka</w:t>
            </w:r>
            <w:r>
              <w:rPr>
                <w:sz w:val="20"/>
                <w:szCs w:val="20"/>
              </w:rPr>
              <w:t xml:space="preserve"> sa današnjeg nastavnog sata</w:t>
            </w:r>
          </w:p>
          <w:p w:rsidR="001D7DA7" w:rsidRDefault="001D7DA7" w:rsidP="006C770F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6C770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dijalog s učenicima, upute i pomoć</w:t>
            </w:r>
          </w:p>
          <w:p w:rsidR="0068350C" w:rsidRDefault="0068350C" w:rsidP="006C770F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učenici</w:t>
            </w:r>
            <w:r w:rsidR="001D7DA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samostalno iznose</w:t>
            </w:r>
            <w:r w:rsidR="001D7DA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najvažnije </w:t>
            </w:r>
            <w:r w:rsidR="001D7DA7">
              <w:rPr>
                <w:sz w:val="20"/>
                <w:szCs w:val="20"/>
              </w:rPr>
              <w:t>zaključ</w:t>
            </w:r>
            <w:r>
              <w:rPr>
                <w:sz w:val="20"/>
                <w:szCs w:val="20"/>
              </w:rPr>
              <w:t>ke sa nastavnog sata (temeljna znanja)</w:t>
            </w:r>
          </w:p>
          <w:p w:rsidR="001D7DA7" w:rsidRDefault="001D7DA7" w:rsidP="006C770F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domaća zadaća se zapisuje na ploči: </w:t>
            </w:r>
            <w:r w:rsidR="0093467C">
              <w:rPr>
                <w:sz w:val="20"/>
                <w:szCs w:val="20"/>
              </w:rPr>
              <w:t>ZADACI IZ UDŽBENIKA</w:t>
            </w:r>
          </w:p>
          <w:p w:rsidR="001D7DA7" w:rsidRDefault="001D7DA7" w:rsidP="006C770F">
            <w:pPr>
              <w:spacing w:line="360" w:lineRule="auto"/>
              <w:ind w:left="284" w:right="281"/>
              <w:jc w:val="both"/>
            </w:pPr>
          </w:p>
        </w:tc>
      </w:tr>
    </w:tbl>
    <w:p w:rsidR="00F82CFE" w:rsidRPr="001D7DA7" w:rsidRDefault="00F82CFE" w:rsidP="001D7DA7"/>
    <w:p w:rsidR="001D7DA7" w:rsidRDefault="001D7DA7">
      <w:pPr>
        <w:suppressAutoHyphens w:val="0"/>
        <w:spacing w:line="240" w:lineRule="auto"/>
      </w:pPr>
    </w:p>
    <w:p w:rsidR="006D0037" w:rsidRDefault="00693407">
      <w:r>
        <w:lastRenderedPageBreak/>
        <w:t xml:space="preserve">Plan ploče: </w:t>
      </w:r>
    </w:p>
    <w:p w:rsidR="00693407" w:rsidRDefault="00693407"/>
    <w:p w:rsidR="00DD04F8" w:rsidRDefault="0049067C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0;margin-top:0;width:431.9pt;height:445.65pt;z-index:251657728;mso-position-horizontal:center;mso-width-relative:margin;mso-height-relative:margin">
            <v:textbox style="mso-next-textbox:#_x0000_s1026">
              <w:txbxContent>
                <w:p w:rsidR="00253DB4" w:rsidRDefault="0093467C" w:rsidP="0093467C">
                  <w:pPr>
                    <w:jc w:val="center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SIMETRALA KUTA</w:t>
                  </w:r>
                </w:p>
                <w:p w:rsidR="0093467C" w:rsidRDefault="0093467C">
                  <w:pPr>
                    <w:rPr>
                      <w:color w:val="auto"/>
                    </w:rPr>
                  </w:pPr>
                </w:p>
                <w:p w:rsidR="0093467C" w:rsidRDefault="0093467C">
                  <w:pPr>
                    <w:rPr>
                      <w:color w:val="auto"/>
                    </w:rPr>
                  </w:pPr>
                  <w:r>
                    <w:rPr>
                      <w:noProof/>
                      <w:lang w:eastAsia="hr-HR"/>
                    </w:rPr>
                    <w:drawing>
                      <wp:inline distT="0" distB="0" distL="0" distR="0">
                        <wp:extent cx="2449830" cy="2156460"/>
                        <wp:effectExtent l="19050" t="0" r="7620" b="0"/>
                        <wp:docPr id="4" name="Slika 4" descr="http://kompjuterskagrafika.files.wordpress.com/2011/10/simertala-ugla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http://kompjuterskagrafika.files.wordpress.com/2011/10/simertala-ugla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49830" cy="21564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645644">
                    <w:rPr>
                      <w:color w:val="auto"/>
                    </w:rPr>
                    <w:tab/>
                  </w:r>
                  <w:r w:rsidR="00645644">
                    <w:rPr>
                      <w:color w:val="auto"/>
                    </w:rPr>
                    <w:tab/>
                  </w:r>
                </w:p>
                <w:p w:rsidR="0093467C" w:rsidRDefault="0093467C">
                  <w:pPr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Definicija simetrale kuta</w:t>
                  </w:r>
                </w:p>
                <w:p w:rsidR="0093467C" w:rsidRDefault="0093467C">
                  <w:pPr>
                    <w:rPr>
                      <w:color w:val="auto"/>
                    </w:rPr>
                  </w:pPr>
                </w:p>
                <w:p w:rsidR="00693407" w:rsidRDefault="0093467C">
                  <w:pPr>
                    <w:rPr>
                      <w:color w:val="auto"/>
                    </w:rPr>
                  </w:pPr>
                  <w:r>
                    <w:rPr>
                      <w:noProof/>
                      <w:color w:val="auto"/>
                      <w:lang w:eastAsia="hr-HR"/>
                    </w:rPr>
                    <w:drawing>
                      <wp:inline distT="0" distB="0" distL="0" distR="0">
                        <wp:extent cx="1870135" cy="1708127"/>
                        <wp:effectExtent l="19050" t="0" r="0" b="0"/>
                        <wp:docPr id="5" name="Slika 4" descr="Svojstvo simetrale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Svojstvo simetrale.jpg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74145" cy="171179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645644">
                    <w:rPr>
                      <w:color w:val="auto"/>
                    </w:rPr>
                    <w:tab/>
                  </w:r>
                  <w:r w:rsidR="00645644">
                    <w:rPr>
                      <w:color w:val="auto"/>
                    </w:rPr>
                    <w:tab/>
                  </w:r>
                  <w:r w:rsidR="00645644">
                    <w:rPr>
                      <w:color w:val="auto"/>
                    </w:rPr>
                    <w:tab/>
                  </w:r>
                </w:p>
                <w:p w:rsidR="0091262C" w:rsidRDefault="0091262C" w:rsidP="0091262C">
                  <w:pPr>
                    <w:jc w:val="center"/>
                    <w:rPr>
                      <w:color w:val="auto"/>
                    </w:rPr>
                  </w:pPr>
                </w:p>
                <w:p w:rsidR="00B37FF9" w:rsidRDefault="00B37FF9" w:rsidP="00B37FF9">
                  <w:pPr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Svojstvo simetrale kuta</w:t>
                  </w:r>
                </w:p>
              </w:txbxContent>
            </v:textbox>
          </v:shape>
        </w:pict>
      </w:r>
    </w:p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49067C" w:rsidP="00DD04F8">
      <w:r>
        <w:rPr>
          <w:noProof/>
          <w:lang w:eastAsia="hr-HR"/>
        </w:rPr>
        <w:pict>
          <v:shape id="_x0000_s1028" type="#_x0000_t202" style="position:absolute;margin-left:196.8pt;margin-top:1.85pt;width:241.75pt;height:172.75pt;z-index:251658752">
            <v:textbox>
              <w:txbxContent>
                <w:p w:rsidR="00342747" w:rsidRDefault="00342747">
                  <w:r>
                    <w:t>Konstrukcija trokutu upisane kružnice</w:t>
                  </w:r>
                </w:p>
                <w:p w:rsidR="00342747" w:rsidRDefault="00342747"/>
                <w:p w:rsidR="00342747" w:rsidRDefault="00342747">
                  <w:r w:rsidRPr="00342747">
                    <w:rPr>
                      <w:noProof/>
                      <w:lang w:eastAsia="hr-HR"/>
                    </w:rPr>
                    <w:drawing>
                      <wp:inline distT="0" distB="0" distL="0" distR="0">
                        <wp:extent cx="2877820" cy="1541689"/>
                        <wp:effectExtent l="19050" t="0" r="0" b="0"/>
                        <wp:docPr id="10" name="Slika 1" descr="http://emilijabaljint.files.wordpress.com/2013/01/upisana-kruznica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emilijabaljint.files.wordpress.com/2013/01/upisana-kruznica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77820" cy="154168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p w:rsidR="00DD04F8" w:rsidRPr="00DD04F8" w:rsidRDefault="00DD04F8" w:rsidP="00DD04F8"/>
    <w:sectPr w:rsidR="00DD04F8" w:rsidRPr="00DD04F8" w:rsidSect="00D427B6">
      <w:pgSz w:w="11906" w:h="16838"/>
      <w:pgMar w:top="1021" w:right="1418" w:bottom="1021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52799"/>
    <w:multiLevelType w:val="hybridMultilevel"/>
    <w:tmpl w:val="B15225D0"/>
    <w:lvl w:ilvl="0" w:tplc="14CE8080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F72D29"/>
    <w:multiLevelType w:val="hybridMultilevel"/>
    <w:tmpl w:val="00B6B13E"/>
    <w:lvl w:ilvl="0" w:tplc="14CE8080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2852A4"/>
    <w:multiLevelType w:val="hybridMultilevel"/>
    <w:tmpl w:val="350681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F47B97"/>
    <w:multiLevelType w:val="hybridMultilevel"/>
    <w:tmpl w:val="258262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333736"/>
    <w:multiLevelType w:val="hybridMultilevel"/>
    <w:tmpl w:val="C0A40678"/>
    <w:lvl w:ilvl="0" w:tplc="041A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5">
    <w:nsid w:val="449C6020"/>
    <w:multiLevelType w:val="hybridMultilevel"/>
    <w:tmpl w:val="2182D2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4B1912"/>
    <w:multiLevelType w:val="hybridMultilevel"/>
    <w:tmpl w:val="F9FA7868"/>
    <w:lvl w:ilvl="0" w:tplc="041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461B3A53"/>
    <w:multiLevelType w:val="hybridMultilevel"/>
    <w:tmpl w:val="687A7A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612639"/>
    <w:multiLevelType w:val="hybridMultilevel"/>
    <w:tmpl w:val="2E9C7A2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2012452"/>
    <w:multiLevelType w:val="hybridMultilevel"/>
    <w:tmpl w:val="383A9B9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1457F8"/>
    <w:multiLevelType w:val="hybridMultilevel"/>
    <w:tmpl w:val="344229A2"/>
    <w:lvl w:ilvl="0" w:tplc="14CE8080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8AF1918"/>
    <w:multiLevelType w:val="hybridMultilevel"/>
    <w:tmpl w:val="30DA6AC8"/>
    <w:lvl w:ilvl="0" w:tplc="14CE8080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4"/>
  </w:num>
  <w:num w:numId="4">
    <w:abstractNumId w:val="6"/>
  </w:num>
  <w:num w:numId="5">
    <w:abstractNumId w:val="2"/>
  </w:num>
  <w:num w:numId="6">
    <w:abstractNumId w:val="11"/>
  </w:num>
  <w:num w:numId="7">
    <w:abstractNumId w:val="0"/>
  </w:num>
  <w:num w:numId="8">
    <w:abstractNumId w:val="1"/>
  </w:num>
  <w:num w:numId="9">
    <w:abstractNumId w:val="7"/>
  </w:num>
  <w:num w:numId="10">
    <w:abstractNumId w:val="5"/>
  </w:num>
  <w:num w:numId="11">
    <w:abstractNumId w:val="10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embedSystemFonts/>
  <w:proofState w:spelling="clean"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D66266"/>
    <w:rsid w:val="00035E93"/>
    <w:rsid w:val="000451F1"/>
    <w:rsid w:val="000A3A89"/>
    <w:rsid w:val="000E3146"/>
    <w:rsid w:val="000F2C6C"/>
    <w:rsid w:val="00137EA4"/>
    <w:rsid w:val="00160B01"/>
    <w:rsid w:val="00161ADB"/>
    <w:rsid w:val="00184392"/>
    <w:rsid w:val="00194601"/>
    <w:rsid w:val="001B2BF5"/>
    <w:rsid w:val="001C7FF7"/>
    <w:rsid w:val="001D7DA7"/>
    <w:rsid w:val="002033B7"/>
    <w:rsid w:val="0020385E"/>
    <w:rsid w:val="002039D8"/>
    <w:rsid w:val="002105E9"/>
    <w:rsid w:val="00213994"/>
    <w:rsid w:val="0021715D"/>
    <w:rsid w:val="00225C62"/>
    <w:rsid w:val="002309BF"/>
    <w:rsid w:val="0023257A"/>
    <w:rsid w:val="00246CA1"/>
    <w:rsid w:val="00253DB4"/>
    <w:rsid w:val="00265F42"/>
    <w:rsid w:val="00266366"/>
    <w:rsid w:val="0027552B"/>
    <w:rsid w:val="00277FFC"/>
    <w:rsid w:val="00286539"/>
    <w:rsid w:val="002D754A"/>
    <w:rsid w:val="002F14E2"/>
    <w:rsid w:val="003036B3"/>
    <w:rsid w:val="003041CB"/>
    <w:rsid w:val="0031563E"/>
    <w:rsid w:val="00326B99"/>
    <w:rsid w:val="00332275"/>
    <w:rsid w:val="00342747"/>
    <w:rsid w:val="0036604E"/>
    <w:rsid w:val="003A3912"/>
    <w:rsid w:val="003D22E0"/>
    <w:rsid w:val="003E75BA"/>
    <w:rsid w:val="003F7F0A"/>
    <w:rsid w:val="00401173"/>
    <w:rsid w:val="0046402A"/>
    <w:rsid w:val="00465D30"/>
    <w:rsid w:val="004829D0"/>
    <w:rsid w:val="00484C20"/>
    <w:rsid w:val="0049067C"/>
    <w:rsid w:val="00490CAE"/>
    <w:rsid w:val="0049251D"/>
    <w:rsid w:val="004E1656"/>
    <w:rsid w:val="00540A56"/>
    <w:rsid w:val="00551DBD"/>
    <w:rsid w:val="0058116E"/>
    <w:rsid w:val="00586A10"/>
    <w:rsid w:val="005933DD"/>
    <w:rsid w:val="005C4B2B"/>
    <w:rsid w:val="005F2E02"/>
    <w:rsid w:val="00614099"/>
    <w:rsid w:val="00614C39"/>
    <w:rsid w:val="00615F37"/>
    <w:rsid w:val="00622B90"/>
    <w:rsid w:val="00623942"/>
    <w:rsid w:val="0062726B"/>
    <w:rsid w:val="0063203F"/>
    <w:rsid w:val="00645644"/>
    <w:rsid w:val="0068350C"/>
    <w:rsid w:val="00687F47"/>
    <w:rsid w:val="00693407"/>
    <w:rsid w:val="006C770F"/>
    <w:rsid w:val="006D0037"/>
    <w:rsid w:val="006E0407"/>
    <w:rsid w:val="006E4C66"/>
    <w:rsid w:val="006F1657"/>
    <w:rsid w:val="00703487"/>
    <w:rsid w:val="00722C94"/>
    <w:rsid w:val="00732FAC"/>
    <w:rsid w:val="00760F45"/>
    <w:rsid w:val="007A69E8"/>
    <w:rsid w:val="007B59DA"/>
    <w:rsid w:val="007C28BE"/>
    <w:rsid w:val="007D7CF6"/>
    <w:rsid w:val="007E237D"/>
    <w:rsid w:val="00812843"/>
    <w:rsid w:val="00824C0B"/>
    <w:rsid w:val="00850003"/>
    <w:rsid w:val="00856428"/>
    <w:rsid w:val="00862384"/>
    <w:rsid w:val="0086598F"/>
    <w:rsid w:val="00880742"/>
    <w:rsid w:val="0088342D"/>
    <w:rsid w:val="00892FE3"/>
    <w:rsid w:val="00895102"/>
    <w:rsid w:val="008A5260"/>
    <w:rsid w:val="008B250E"/>
    <w:rsid w:val="008B73F8"/>
    <w:rsid w:val="0091262C"/>
    <w:rsid w:val="0091345A"/>
    <w:rsid w:val="009246D4"/>
    <w:rsid w:val="0093467C"/>
    <w:rsid w:val="00986278"/>
    <w:rsid w:val="0098760D"/>
    <w:rsid w:val="0099315B"/>
    <w:rsid w:val="009B7191"/>
    <w:rsid w:val="009B7476"/>
    <w:rsid w:val="009C70D9"/>
    <w:rsid w:val="009D14CD"/>
    <w:rsid w:val="009E5899"/>
    <w:rsid w:val="009F18DA"/>
    <w:rsid w:val="009F604B"/>
    <w:rsid w:val="00A0625B"/>
    <w:rsid w:val="00A101F2"/>
    <w:rsid w:val="00A549C5"/>
    <w:rsid w:val="00A54BB8"/>
    <w:rsid w:val="00B37FF9"/>
    <w:rsid w:val="00B558C9"/>
    <w:rsid w:val="00B6401F"/>
    <w:rsid w:val="00B93689"/>
    <w:rsid w:val="00BD0E36"/>
    <w:rsid w:val="00BE2B27"/>
    <w:rsid w:val="00C27883"/>
    <w:rsid w:val="00C60B27"/>
    <w:rsid w:val="00CC04AF"/>
    <w:rsid w:val="00CC0AF8"/>
    <w:rsid w:val="00CE0BAD"/>
    <w:rsid w:val="00CF2260"/>
    <w:rsid w:val="00D05F61"/>
    <w:rsid w:val="00D240C7"/>
    <w:rsid w:val="00D427B6"/>
    <w:rsid w:val="00D4698D"/>
    <w:rsid w:val="00D65645"/>
    <w:rsid w:val="00D66266"/>
    <w:rsid w:val="00D762AF"/>
    <w:rsid w:val="00D76554"/>
    <w:rsid w:val="00DB13A1"/>
    <w:rsid w:val="00DB64AE"/>
    <w:rsid w:val="00DD04F8"/>
    <w:rsid w:val="00DD3B4F"/>
    <w:rsid w:val="00DE34BF"/>
    <w:rsid w:val="00E06D5E"/>
    <w:rsid w:val="00E30DD9"/>
    <w:rsid w:val="00E61975"/>
    <w:rsid w:val="00E720AC"/>
    <w:rsid w:val="00E761F6"/>
    <w:rsid w:val="00E846E5"/>
    <w:rsid w:val="00E91306"/>
    <w:rsid w:val="00E92F15"/>
    <w:rsid w:val="00E95CF1"/>
    <w:rsid w:val="00ED31CF"/>
    <w:rsid w:val="00EE4C8A"/>
    <w:rsid w:val="00F049BB"/>
    <w:rsid w:val="00F10DED"/>
    <w:rsid w:val="00F11466"/>
    <w:rsid w:val="00F34674"/>
    <w:rsid w:val="00F37F4F"/>
    <w:rsid w:val="00F54011"/>
    <w:rsid w:val="00F82CFE"/>
    <w:rsid w:val="00F86783"/>
    <w:rsid w:val="00F97B94"/>
    <w:rsid w:val="00FD0F0E"/>
    <w:rsid w:val="00FE0E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92F15"/>
    <w:pPr>
      <w:suppressAutoHyphens/>
      <w:spacing w:line="100" w:lineRule="atLeast"/>
    </w:pPr>
    <w:rPr>
      <w:rFonts w:eastAsia="Arial Unicode MS"/>
      <w:color w:val="000000"/>
      <w:kern w:val="1"/>
      <w:sz w:val="24"/>
      <w:szCs w:val="24"/>
      <w:lang w:eastAsia="en-US"/>
    </w:rPr>
  </w:style>
  <w:style w:type="paragraph" w:styleId="Naslov1">
    <w:name w:val="heading 1"/>
    <w:basedOn w:val="Normal"/>
    <w:next w:val="Normal"/>
    <w:link w:val="Naslov1Char"/>
    <w:qFormat/>
    <w:rsid w:val="00326B99"/>
    <w:pPr>
      <w:keepNext/>
      <w:suppressAutoHyphens w:val="0"/>
      <w:spacing w:before="120" w:line="240" w:lineRule="auto"/>
      <w:outlineLvl w:val="0"/>
    </w:pPr>
    <w:rPr>
      <w:rFonts w:ascii="Tahoma" w:eastAsia="Times New Roman" w:hAnsi="Tahoma" w:cs="Tahoma"/>
      <w:color w:val="auto"/>
      <w:kern w:val="0"/>
      <w:sz w:val="28"/>
      <w:szCs w:val="20"/>
      <w:lang w:eastAsia="hr-HR"/>
    </w:rPr>
  </w:style>
  <w:style w:type="paragraph" w:styleId="Naslov4">
    <w:name w:val="heading 4"/>
    <w:basedOn w:val="Normal"/>
    <w:next w:val="Normal"/>
    <w:link w:val="Naslov4Char"/>
    <w:qFormat/>
    <w:rsid w:val="00326B99"/>
    <w:pPr>
      <w:keepNext/>
      <w:suppressAutoHyphens w:val="0"/>
      <w:spacing w:line="240" w:lineRule="auto"/>
      <w:jc w:val="center"/>
      <w:outlineLvl w:val="3"/>
    </w:pPr>
    <w:rPr>
      <w:rFonts w:ascii="Tahoma" w:eastAsia="Times New Roman" w:hAnsi="Tahoma" w:cs="Tahoma"/>
      <w:i/>
      <w:iCs/>
      <w:color w:val="auto"/>
      <w:kern w:val="0"/>
      <w:sz w:val="22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Zadanifontodlomka1">
    <w:name w:val="Zadani font odlomka1"/>
    <w:rsid w:val="00E92F15"/>
  </w:style>
  <w:style w:type="paragraph" w:customStyle="1" w:styleId="Heading">
    <w:name w:val="Heading"/>
    <w:basedOn w:val="Normal"/>
    <w:next w:val="Tijeloteksta"/>
    <w:rsid w:val="00E92F15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Tijeloteksta">
    <w:name w:val="Body Text"/>
    <w:basedOn w:val="Normal"/>
    <w:rsid w:val="00E92F15"/>
    <w:pPr>
      <w:spacing w:after="120"/>
    </w:pPr>
  </w:style>
  <w:style w:type="paragraph" w:styleId="Popis">
    <w:name w:val="List"/>
    <w:basedOn w:val="Tijeloteksta"/>
    <w:rsid w:val="00E92F15"/>
    <w:rPr>
      <w:rFonts w:cs="Mangal"/>
    </w:rPr>
  </w:style>
  <w:style w:type="paragraph" w:styleId="Opisslike">
    <w:name w:val="caption"/>
    <w:basedOn w:val="Normal"/>
    <w:qFormat/>
    <w:rsid w:val="00E92F15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rsid w:val="00E92F15"/>
    <w:pPr>
      <w:suppressLineNumbers/>
    </w:pPr>
    <w:rPr>
      <w:rFonts w:cs="Mangal"/>
    </w:rPr>
  </w:style>
  <w:style w:type="paragraph" w:customStyle="1" w:styleId="Default">
    <w:name w:val="Default"/>
    <w:rsid w:val="00D6564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kstbalonia">
    <w:name w:val="Balloon Text"/>
    <w:basedOn w:val="Normal"/>
    <w:link w:val="TekstbaloniaChar"/>
    <w:rsid w:val="0069340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693407"/>
    <w:rPr>
      <w:rFonts w:ascii="Tahoma" w:eastAsia="Arial Unicode MS" w:hAnsi="Tahoma" w:cs="Tahoma"/>
      <w:color w:val="000000"/>
      <w:kern w:val="1"/>
      <w:sz w:val="16"/>
      <w:szCs w:val="16"/>
      <w:lang w:eastAsia="en-US"/>
    </w:rPr>
  </w:style>
  <w:style w:type="paragraph" w:styleId="Odlomakpopisa">
    <w:name w:val="List Paragraph"/>
    <w:basedOn w:val="Normal"/>
    <w:uiPriority w:val="34"/>
    <w:qFormat/>
    <w:rsid w:val="00FD0F0E"/>
    <w:pPr>
      <w:ind w:left="720"/>
      <w:contextualSpacing/>
    </w:pPr>
  </w:style>
  <w:style w:type="table" w:styleId="Reetkatablice">
    <w:name w:val="Table Grid"/>
    <w:basedOn w:val="Obinatablica"/>
    <w:rsid w:val="00DD04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slov1Char">
    <w:name w:val="Naslov 1 Char"/>
    <w:basedOn w:val="Zadanifontodlomka"/>
    <w:link w:val="Naslov1"/>
    <w:rsid w:val="00326B99"/>
    <w:rPr>
      <w:rFonts w:ascii="Tahoma" w:hAnsi="Tahoma" w:cs="Tahoma"/>
      <w:sz w:val="28"/>
    </w:rPr>
  </w:style>
  <w:style w:type="character" w:customStyle="1" w:styleId="Naslov4Char">
    <w:name w:val="Naslov 4 Char"/>
    <w:basedOn w:val="Zadanifontodlomka"/>
    <w:link w:val="Naslov4"/>
    <w:rsid w:val="00326B99"/>
    <w:rPr>
      <w:rFonts w:ascii="Tahoma" w:hAnsi="Tahoma" w:cs="Tahoma"/>
      <w:i/>
      <w:iCs/>
      <w:sz w:val="22"/>
    </w:rPr>
  </w:style>
  <w:style w:type="paragraph" w:styleId="Naslov">
    <w:name w:val="Title"/>
    <w:basedOn w:val="Normal"/>
    <w:link w:val="NaslovChar"/>
    <w:qFormat/>
    <w:rsid w:val="00326B99"/>
    <w:pPr>
      <w:suppressAutoHyphens w:val="0"/>
      <w:spacing w:line="240" w:lineRule="auto"/>
      <w:jc w:val="center"/>
    </w:pPr>
    <w:rPr>
      <w:rFonts w:ascii="Tahoma" w:eastAsia="Times New Roman" w:hAnsi="Tahoma" w:cs="Tahoma"/>
      <w:color w:val="auto"/>
      <w:kern w:val="0"/>
      <w:sz w:val="28"/>
      <w:szCs w:val="20"/>
      <w:lang w:eastAsia="hr-HR"/>
    </w:rPr>
  </w:style>
  <w:style w:type="character" w:customStyle="1" w:styleId="NaslovChar">
    <w:name w:val="Naslov Char"/>
    <w:basedOn w:val="Zadanifontodlomka"/>
    <w:link w:val="Naslov"/>
    <w:rsid w:val="00326B99"/>
    <w:rPr>
      <w:rFonts w:ascii="Tahoma" w:hAnsi="Tahoma" w:cs="Tahoma"/>
      <w:sz w:val="28"/>
    </w:rPr>
  </w:style>
  <w:style w:type="paragraph" w:styleId="Podnoje">
    <w:name w:val="footer"/>
    <w:basedOn w:val="Normal"/>
    <w:link w:val="PodnojeChar"/>
    <w:rsid w:val="00326B99"/>
    <w:pPr>
      <w:tabs>
        <w:tab w:val="center" w:pos="4536"/>
        <w:tab w:val="right" w:pos="9072"/>
      </w:tabs>
      <w:suppressAutoHyphens w:val="0"/>
      <w:spacing w:line="240" w:lineRule="auto"/>
    </w:pPr>
    <w:rPr>
      <w:rFonts w:eastAsia="Times New Roman"/>
      <w:color w:val="auto"/>
      <w:kern w:val="0"/>
      <w:szCs w:val="20"/>
      <w:lang w:val="en-AU" w:eastAsia="hr-HR"/>
    </w:rPr>
  </w:style>
  <w:style w:type="character" w:customStyle="1" w:styleId="PodnojeChar">
    <w:name w:val="Podnožje Char"/>
    <w:basedOn w:val="Zadanifontodlomka"/>
    <w:link w:val="Podnoje"/>
    <w:rsid w:val="00326B99"/>
    <w:rPr>
      <w:sz w:val="24"/>
      <w:lang w:val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651</Words>
  <Characters>3716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Nastavnička priprema za sat/ove Matematike</vt:lpstr>
    </vt:vector>
  </TitlesOfParts>
  <Company>MZOŠ</Company>
  <LinksUpToDate>false</LinksUpToDate>
  <CharactersWithSpaces>4359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Nastavnička priprema za sat/ove Matematike</dc:title>
  <dc:creator>vnikolaus</dc:creator>
  <cp:lastModifiedBy>Koirsnik</cp:lastModifiedBy>
  <cp:revision>12</cp:revision>
  <cp:lastPrinted>1601-01-01T00:00:00Z</cp:lastPrinted>
  <dcterms:created xsi:type="dcterms:W3CDTF">2014-11-14T17:56:00Z</dcterms:created>
  <dcterms:modified xsi:type="dcterms:W3CDTF">2014-11-14T23:33:00Z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AZOO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