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4" w:rsidRDefault="00F37EE8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313690</wp:posOffset>
            </wp:positionV>
            <wp:extent cx="864870" cy="436880"/>
            <wp:effectExtent l="38100" t="0" r="11430" b="115570"/>
            <wp:wrapNone/>
            <wp:docPr id="3" name="Picture 10" descr="SLATKIŠI I DJECA: KADA JE PREVIŠE? | Za roditelje | Dječji vrtić Svetog  V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ATKIŠI I DJECA: KADA JE PREVIŠE? | Za roditelje | Dječji vrtić Svetog  Vi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36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1.75pt;margin-top:41.3pt;width:13.05pt;height:2.2pt;z-index:251664384;mso-position-horizontal-relative:text;mso-position-vertical-relative:text" o:connectortype="straight">
            <v:stroke endarrow="block"/>
          </v:shape>
        </w:pict>
      </w:r>
      <w:r w:rsidR="00736D07">
        <w:rPr>
          <w:noProof/>
          <w:lang w:eastAsia="hr-HR"/>
        </w:rPr>
        <w:pict>
          <v:shape id="_x0000_s1027" type="#_x0000_t32" style="position:absolute;margin-left:185.75pt;margin-top:88.4pt;width:17pt;height:1.3pt;flip:x;z-index:251663360;mso-position-horizontal-relative:text;mso-position-vertical-relative:text" o:connectortype="straight">
            <v:stroke endarrow="block"/>
          </v:shape>
        </w:pict>
      </w:r>
      <w:r w:rsidR="00736D07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911860</wp:posOffset>
            </wp:positionV>
            <wp:extent cx="897255" cy="445770"/>
            <wp:effectExtent l="38100" t="0" r="17145" b="106680"/>
            <wp:wrapNone/>
            <wp:docPr id="7" name="Picture 7" descr="Crveno meso i sir ipak su dobri za srce? - RTL ŽIVOT I S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veno meso i sir ipak su dobri za srce? - RTL ŽIVOT I ST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445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36D07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1549400</wp:posOffset>
            </wp:positionV>
            <wp:extent cx="716915" cy="485775"/>
            <wp:effectExtent l="38100" t="0" r="26035" b="142875"/>
            <wp:wrapNone/>
            <wp:docPr id="4" name="Picture 4" descr="Stručnjaci otkrili kako i kada prati voće i povrće koje planirate jesti -  Večernj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učnjaci otkrili kako i kada prati voće i povrće koje planirate jesti -  Večernji.h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85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36D07">
        <w:rPr>
          <w:noProof/>
          <w:lang w:eastAsia="hr-HR"/>
        </w:rPr>
        <w:pict>
          <v:shape id="_x0000_s1026" type="#_x0000_t32" style="position:absolute;margin-left:138.15pt;margin-top:139.9pt;width:23.6pt;height:.9pt;z-index:251662336;mso-position-horizontal-relative:text;mso-position-vertical-relative:text" o:connectortype="straight">
            <v:stroke endarrow="block"/>
          </v:shape>
        </w:pict>
      </w:r>
      <w:r w:rsidR="00736D07">
        <w:rPr>
          <w:noProof/>
          <w:lang w:eastAsia="hr-HR"/>
        </w:rPr>
        <w:pict>
          <v:shape id="_x0000_s1029" type="#_x0000_t32" style="position:absolute;margin-left:155.6pt;margin-top:192.3pt;width:30.15pt;height:1.3pt;flip:x;z-index:251665408;mso-position-horizontal-relative:text;mso-position-vertical-relative:text" o:connectortype="straight">
            <v:stroke endarrow="block"/>
          </v:shape>
        </w:pict>
      </w:r>
      <w:r w:rsidR="00736D07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1116734</wp:posOffset>
            </wp:positionH>
            <wp:positionV relativeFrom="paragraph">
              <wp:posOffset>2174125</wp:posOffset>
            </wp:positionV>
            <wp:extent cx="826077" cy="523933"/>
            <wp:effectExtent l="38100" t="0" r="12123" b="161867"/>
            <wp:wrapNone/>
            <wp:docPr id="2" name="Picture 1" descr="Žitarice, da ili ne, i ko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itarice, da ili ne, i koje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7" cy="5239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36D07">
        <w:rPr>
          <w:noProof/>
          <w:lang w:eastAsia="hr-HR"/>
        </w:rPr>
        <w:drawing>
          <wp:inline distT="0" distB="0" distL="0" distR="0">
            <wp:extent cx="4713662" cy="2754283"/>
            <wp:effectExtent l="19050" t="0" r="0" b="7967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C7BB4" w:rsidSect="009C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36D07"/>
    <w:rsid w:val="00736D07"/>
    <w:rsid w:val="009C7BB4"/>
    <w:rsid w:val="00F3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diagramColors" Target="diagrams/colors1.xml"/><Relationship Id="rId5" Type="http://schemas.openxmlformats.org/officeDocument/2006/relationships/image" Target="media/image2.jpeg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eg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A13784-A599-4142-ABA9-68D313B3AC27}" type="doc">
      <dgm:prSet loTypeId="urn:microsoft.com/office/officeart/2005/8/layout/pyramid2" loCatId="pyramid" qsTypeId="urn:microsoft.com/office/officeart/2005/8/quickstyle/simple1" qsCatId="simple" csTypeId="urn:microsoft.com/office/officeart/2005/8/colors/accent3_1" csCatId="accent3" phldr="1"/>
      <dgm:spPr/>
    </dgm:pt>
    <dgm:pt modelId="{041AA972-782D-4841-AFAF-3B18DBC9B348}">
      <dgm:prSet phldrT="[Text]" custT="1"/>
      <dgm:spPr/>
      <dgm:t>
        <a:bodyPr/>
        <a:lstStyle/>
        <a:p>
          <a:r>
            <a:rPr lang="hr-HR" sz="1400"/>
            <a:t>meso i mliječni proizvodi</a:t>
          </a:r>
        </a:p>
      </dgm:t>
    </dgm:pt>
    <dgm:pt modelId="{54DE6103-491D-4D42-ACBD-1956B0BC2CA4}" type="parTrans" cxnId="{D1E259CE-0250-4E8E-83B3-8A2EC32F32FB}">
      <dgm:prSet/>
      <dgm:spPr/>
      <dgm:t>
        <a:bodyPr/>
        <a:lstStyle/>
        <a:p>
          <a:endParaRPr lang="hr-HR"/>
        </a:p>
      </dgm:t>
    </dgm:pt>
    <dgm:pt modelId="{8438BBEB-9DE4-410B-AD6F-B9B95DB60281}" type="sibTrans" cxnId="{D1E259CE-0250-4E8E-83B3-8A2EC32F32FB}">
      <dgm:prSet/>
      <dgm:spPr/>
      <dgm:t>
        <a:bodyPr/>
        <a:lstStyle/>
        <a:p>
          <a:endParaRPr lang="hr-HR"/>
        </a:p>
      </dgm:t>
    </dgm:pt>
    <dgm:pt modelId="{3D9C3EAF-86C4-4F58-8ABC-77C7BA7A7D70}">
      <dgm:prSet phldrT="[Text]" custT="1"/>
      <dgm:spPr/>
      <dgm:t>
        <a:bodyPr/>
        <a:lstStyle/>
        <a:p>
          <a:r>
            <a:rPr lang="hr-HR" sz="1800"/>
            <a:t>voće i povrće</a:t>
          </a:r>
        </a:p>
      </dgm:t>
    </dgm:pt>
    <dgm:pt modelId="{3DAF1849-BCD0-4053-A9DA-3D3A2AB79B50}" type="parTrans" cxnId="{CC75416E-7C5F-4544-B8AE-2D43C1E7670F}">
      <dgm:prSet/>
      <dgm:spPr/>
      <dgm:t>
        <a:bodyPr/>
        <a:lstStyle/>
        <a:p>
          <a:endParaRPr lang="hr-HR"/>
        </a:p>
      </dgm:t>
    </dgm:pt>
    <dgm:pt modelId="{842513D5-5CCA-4B72-BAC5-2780A44EDB93}" type="sibTrans" cxnId="{CC75416E-7C5F-4544-B8AE-2D43C1E7670F}">
      <dgm:prSet/>
      <dgm:spPr/>
      <dgm:t>
        <a:bodyPr/>
        <a:lstStyle/>
        <a:p>
          <a:endParaRPr lang="hr-HR"/>
        </a:p>
      </dgm:t>
    </dgm:pt>
    <dgm:pt modelId="{5F2BF3D9-E752-4F59-A76C-03F31C5EE674}">
      <dgm:prSet phldrT="[Text]" custT="1"/>
      <dgm:spPr/>
      <dgm:t>
        <a:bodyPr/>
        <a:lstStyle/>
        <a:p>
          <a:r>
            <a:rPr lang="hr-HR" sz="1800"/>
            <a:t>proizvodi od žitarica</a:t>
          </a:r>
        </a:p>
      </dgm:t>
    </dgm:pt>
    <dgm:pt modelId="{1F04715B-2613-4F59-B419-2F99ED44DFF5}" type="parTrans" cxnId="{4E23FFB5-84CF-4011-9DDA-FB4486633F1A}">
      <dgm:prSet/>
      <dgm:spPr/>
      <dgm:t>
        <a:bodyPr/>
        <a:lstStyle/>
        <a:p>
          <a:endParaRPr lang="hr-HR"/>
        </a:p>
      </dgm:t>
    </dgm:pt>
    <dgm:pt modelId="{0D48B22D-180A-4F1D-AADE-645BB0FAB1C9}" type="sibTrans" cxnId="{4E23FFB5-84CF-4011-9DDA-FB4486633F1A}">
      <dgm:prSet/>
      <dgm:spPr/>
      <dgm:t>
        <a:bodyPr/>
        <a:lstStyle/>
        <a:p>
          <a:endParaRPr lang="hr-HR"/>
        </a:p>
      </dgm:t>
    </dgm:pt>
    <dgm:pt modelId="{4D41D9CE-64C7-44EB-8839-C323275184EE}">
      <dgm:prSet custT="1"/>
      <dgm:spPr/>
      <dgm:t>
        <a:bodyPr/>
        <a:lstStyle/>
        <a:p>
          <a:r>
            <a:rPr lang="hr-HR" sz="1600"/>
            <a:t>masti i slatkiši</a:t>
          </a:r>
        </a:p>
      </dgm:t>
    </dgm:pt>
    <dgm:pt modelId="{8845FFD6-FE9F-4F7D-95A2-C588A832491C}" type="parTrans" cxnId="{CC3B5EE1-7B96-4805-A4F8-3A548B626F6A}">
      <dgm:prSet/>
      <dgm:spPr/>
      <dgm:t>
        <a:bodyPr/>
        <a:lstStyle/>
        <a:p>
          <a:endParaRPr lang="hr-HR"/>
        </a:p>
      </dgm:t>
    </dgm:pt>
    <dgm:pt modelId="{151F07EF-7410-40F7-A807-F3A7EFF71694}" type="sibTrans" cxnId="{CC3B5EE1-7B96-4805-A4F8-3A548B626F6A}">
      <dgm:prSet/>
      <dgm:spPr/>
      <dgm:t>
        <a:bodyPr/>
        <a:lstStyle/>
        <a:p>
          <a:endParaRPr lang="hr-HR"/>
        </a:p>
      </dgm:t>
    </dgm:pt>
    <dgm:pt modelId="{12686F2B-4AF8-4DC6-A034-804FCEA76F75}" type="pres">
      <dgm:prSet presAssocID="{AAA13784-A599-4142-ABA9-68D313B3AC27}" presName="compositeShape" presStyleCnt="0">
        <dgm:presLayoutVars>
          <dgm:dir/>
          <dgm:resizeHandles/>
        </dgm:presLayoutVars>
      </dgm:prSet>
      <dgm:spPr/>
    </dgm:pt>
    <dgm:pt modelId="{0517A769-BBE5-4D45-8528-EB80231F61FE}" type="pres">
      <dgm:prSet presAssocID="{AAA13784-A599-4142-ABA9-68D313B3AC27}" presName="pyramid" presStyleLbl="node1" presStyleIdx="0" presStyleCnt="1"/>
      <dgm:spPr/>
    </dgm:pt>
    <dgm:pt modelId="{BB711000-1A22-496C-9840-4F726096F0FE}" type="pres">
      <dgm:prSet presAssocID="{AAA13784-A599-4142-ABA9-68D313B3AC27}" presName="theList" presStyleCnt="0"/>
      <dgm:spPr/>
    </dgm:pt>
    <dgm:pt modelId="{48AB46B2-C47F-47DA-BB4F-F0AE0634DE31}" type="pres">
      <dgm:prSet presAssocID="{041AA972-782D-4841-AFAF-3B18DBC9B348}" presName="aNode" presStyleLbl="fgAcc1" presStyleIdx="0" presStyleCnt="4" custLinFactY="100000" custLinFactNeighborX="22910" custLinFactNeighborY="19615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F1A4D66-EE25-4339-B31C-F21DEB454B59}" type="pres">
      <dgm:prSet presAssocID="{041AA972-782D-4841-AFAF-3B18DBC9B348}" presName="aSpace" presStyleCnt="0"/>
      <dgm:spPr/>
    </dgm:pt>
    <dgm:pt modelId="{1F8B9A63-A305-4B36-9537-23016614C3E8}" type="pres">
      <dgm:prSet presAssocID="{3D9C3EAF-86C4-4F58-8ABC-77C7BA7A7D70}" presName="aNode" presStyleLbl="fgAcc1" presStyleIdx="1" presStyleCnt="4" custLinFactX="-24142" custLinFactY="106526" custLinFactNeighborX="-100000" custLinFactNeighborY="200000">
        <dgm:presLayoutVars>
          <dgm:bulletEnabled val="1"/>
        </dgm:presLayoutVars>
      </dgm:prSet>
      <dgm:spPr/>
    </dgm:pt>
    <dgm:pt modelId="{47170536-C02A-4051-A6E8-E83CC7B61AA3}" type="pres">
      <dgm:prSet presAssocID="{3D9C3EAF-86C4-4F58-8ABC-77C7BA7A7D70}" presName="aSpace" presStyleCnt="0"/>
      <dgm:spPr/>
    </dgm:pt>
    <dgm:pt modelId="{36C3AEC4-9FCA-4DB2-BD6E-72FAC422E282}" type="pres">
      <dgm:prSet presAssocID="{5F2BF3D9-E752-4F59-A76C-03F31C5EE674}" presName="aNode" presStyleLbl="fgAcc1" presStyleIdx="2" presStyleCnt="4" custLinFactY="142573" custLinFactNeighborX="11455" custLinFactNeighborY="200000">
        <dgm:presLayoutVars>
          <dgm:bulletEnabled val="1"/>
        </dgm:presLayoutVars>
      </dgm:prSet>
      <dgm:spPr/>
    </dgm:pt>
    <dgm:pt modelId="{66525E9C-60D6-4DBD-8A64-24E993357D8B}" type="pres">
      <dgm:prSet presAssocID="{5F2BF3D9-E752-4F59-A76C-03F31C5EE674}" presName="aSpace" presStyleCnt="0"/>
      <dgm:spPr/>
    </dgm:pt>
    <dgm:pt modelId="{1561C876-061D-44F7-9567-B5EE20E38F53}" type="pres">
      <dgm:prSet presAssocID="{4D41D9CE-64C7-44EB-8839-C323275184EE}" presName="aNode" presStyleLbl="fgAcc1" presStyleIdx="3" presStyleCnt="4" custLinFactX="-14286" custLinFactY="-300000" custLinFactNeighborX="-100000" custLinFactNeighborY="-327935">
        <dgm:presLayoutVars>
          <dgm:bulletEnabled val="1"/>
        </dgm:presLayoutVars>
      </dgm:prSet>
      <dgm:spPr/>
    </dgm:pt>
    <dgm:pt modelId="{F4B0FC96-B7D4-490D-8347-31105E96193D}" type="pres">
      <dgm:prSet presAssocID="{4D41D9CE-64C7-44EB-8839-C323275184EE}" presName="aSpace" presStyleCnt="0"/>
      <dgm:spPr/>
    </dgm:pt>
  </dgm:ptLst>
  <dgm:cxnLst>
    <dgm:cxn modelId="{9F9C2763-E7DD-48F8-A6C4-D74D69FB82F7}" type="presOf" srcId="{041AA972-782D-4841-AFAF-3B18DBC9B348}" destId="{48AB46B2-C47F-47DA-BB4F-F0AE0634DE31}" srcOrd="0" destOrd="0" presId="urn:microsoft.com/office/officeart/2005/8/layout/pyramid2"/>
    <dgm:cxn modelId="{634A570E-0E64-46E3-87ED-6D131EFF2637}" type="presOf" srcId="{3D9C3EAF-86C4-4F58-8ABC-77C7BA7A7D70}" destId="{1F8B9A63-A305-4B36-9537-23016614C3E8}" srcOrd="0" destOrd="0" presId="urn:microsoft.com/office/officeart/2005/8/layout/pyramid2"/>
    <dgm:cxn modelId="{D1E259CE-0250-4E8E-83B3-8A2EC32F32FB}" srcId="{AAA13784-A599-4142-ABA9-68D313B3AC27}" destId="{041AA972-782D-4841-AFAF-3B18DBC9B348}" srcOrd="0" destOrd="0" parTransId="{54DE6103-491D-4D42-ACBD-1956B0BC2CA4}" sibTransId="{8438BBEB-9DE4-410B-AD6F-B9B95DB60281}"/>
    <dgm:cxn modelId="{60B7F86C-FEED-4C78-8F86-280434C05CFF}" type="presOf" srcId="{5F2BF3D9-E752-4F59-A76C-03F31C5EE674}" destId="{36C3AEC4-9FCA-4DB2-BD6E-72FAC422E282}" srcOrd="0" destOrd="0" presId="urn:microsoft.com/office/officeart/2005/8/layout/pyramid2"/>
    <dgm:cxn modelId="{4E23FFB5-84CF-4011-9DDA-FB4486633F1A}" srcId="{AAA13784-A599-4142-ABA9-68D313B3AC27}" destId="{5F2BF3D9-E752-4F59-A76C-03F31C5EE674}" srcOrd="2" destOrd="0" parTransId="{1F04715B-2613-4F59-B419-2F99ED44DFF5}" sibTransId="{0D48B22D-180A-4F1D-AADE-645BB0FAB1C9}"/>
    <dgm:cxn modelId="{20D00444-895D-45A7-A878-7AFF976FEC55}" type="presOf" srcId="{AAA13784-A599-4142-ABA9-68D313B3AC27}" destId="{12686F2B-4AF8-4DC6-A034-804FCEA76F75}" srcOrd="0" destOrd="0" presId="urn:microsoft.com/office/officeart/2005/8/layout/pyramid2"/>
    <dgm:cxn modelId="{CC75416E-7C5F-4544-B8AE-2D43C1E7670F}" srcId="{AAA13784-A599-4142-ABA9-68D313B3AC27}" destId="{3D9C3EAF-86C4-4F58-8ABC-77C7BA7A7D70}" srcOrd="1" destOrd="0" parTransId="{3DAF1849-BCD0-4053-A9DA-3D3A2AB79B50}" sibTransId="{842513D5-5CCA-4B72-BAC5-2780A44EDB93}"/>
    <dgm:cxn modelId="{CC3B5EE1-7B96-4805-A4F8-3A548B626F6A}" srcId="{AAA13784-A599-4142-ABA9-68D313B3AC27}" destId="{4D41D9CE-64C7-44EB-8839-C323275184EE}" srcOrd="3" destOrd="0" parTransId="{8845FFD6-FE9F-4F7D-95A2-C588A832491C}" sibTransId="{151F07EF-7410-40F7-A807-F3A7EFF71694}"/>
    <dgm:cxn modelId="{8417E69D-6236-45EC-9DA8-B11B76C1D2C8}" type="presOf" srcId="{4D41D9CE-64C7-44EB-8839-C323275184EE}" destId="{1561C876-061D-44F7-9567-B5EE20E38F53}" srcOrd="0" destOrd="0" presId="urn:microsoft.com/office/officeart/2005/8/layout/pyramid2"/>
    <dgm:cxn modelId="{F1767178-BD46-4638-BD8F-A60E5E379096}" type="presParOf" srcId="{12686F2B-4AF8-4DC6-A034-804FCEA76F75}" destId="{0517A769-BBE5-4D45-8528-EB80231F61FE}" srcOrd="0" destOrd="0" presId="urn:microsoft.com/office/officeart/2005/8/layout/pyramid2"/>
    <dgm:cxn modelId="{7CCA637D-B2C1-46B6-9848-8B0FAC9D3D13}" type="presParOf" srcId="{12686F2B-4AF8-4DC6-A034-804FCEA76F75}" destId="{BB711000-1A22-496C-9840-4F726096F0FE}" srcOrd="1" destOrd="0" presId="urn:microsoft.com/office/officeart/2005/8/layout/pyramid2"/>
    <dgm:cxn modelId="{690A4660-913D-4122-9239-087EEF66E65E}" type="presParOf" srcId="{BB711000-1A22-496C-9840-4F726096F0FE}" destId="{48AB46B2-C47F-47DA-BB4F-F0AE0634DE31}" srcOrd="0" destOrd="0" presId="urn:microsoft.com/office/officeart/2005/8/layout/pyramid2"/>
    <dgm:cxn modelId="{4723A9BE-3B56-43EF-902D-53AF1D846476}" type="presParOf" srcId="{BB711000-1A22-496C-9840-4F726096F0FE}" destId="{4F1A4D66-EE25-4339-B31C-F21DEB454B59}" srcOrd="1" destOrd="0" presId="urn:microsoft.com/office/officeart/2005/8/layout/pyramid2"/>
    <dgm:cxn modelId="{3A1E222E-82C0-4C8D-BF56-92346E2A3605}" type="presParOf" srcId="{BB711000-1A22-496C-9840-4F726096F0FE}" destId="{1F8B9A63-A305-4B36-9537-23016614C3E8}" srcOrd="2" destOrd="0" presId="urn:microsoft.com/office/officeart/2005/8/layout/pyramid2"/>
    <dgm:cxn modelId="{E991186F-0985-4C4A-876D-75BB7FD13336}" type="presParOf" srcId="{BB711000-1A22-496C-9840-4F726096F0FE}" destId="{47170536-C02A-4051-A6E8-E83CC7B61AA3}" srcOrd="3" destOrd="0" presId="urn:microsoft.com/office/officeart/2005/8/layout/pyramid2"/>
    <dgm:cxn modelId="{D2AE78C5-9F7B-4C8B-8F11-A7CB903C1F88}" type="presParOf" srcId="{BB711000-1A22-496C-9840-4F726096F0FE}" destId="{36C3AEC4-9FCA-4DB2-BD6E-72FAC422E282}" srcOrd="4" destOrd="0" presId="urn:microsoft.com/office/officeart/2005/8/layout/pyramid2"/>
    <dgm:cxn modelId="{8B9CF227-752C-46ED-8340-823645D42A49}" type="presParOf" srcId="{BB711000-1A22-496C-9840-4F726096F0FE}" destId="{66525E9C-60D6-4DBD-8A64-24E993357D8B}" srcOrd="5" destOrd="0" presId="urn:microsoft.com/office/officeart/2005/8/layout/pyramid2"/>
    <dgm:cxn modelId="{3E5B01D3-19F6-44B3-85CC-B81277D50A3E}" type="presParOf" srcId="{BB711000-1A22-496C-9840-4F726096F0FE}" destId="{1561C876-061D-44F7-9567-B5EE20E38F53}" srcOrd="6" destOrd="0" presId="urn:microsoft.com/office/officeart/2005/8/layout/pyramid2"/>
    <dgm:cxn modelId="{3375564C-C90E-493C-8347-C5A5E47B6265}" type="presParOf" srcId="{BB711000-1A22-496C-9840-4F726096F0FE}" destId="{F4B0FC96-B7D4-490D-8347-31105E96193D}" srcOrd="7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2021-05-02T21:41:00Z</dcterms:created>
  <dcterms:modified xsi:type="dcterms:W3CDTF">2021-05-02T21:53:00Z</dcterms:modified>
</cp:coreProperties>
</file>