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B6EB" w14:textId="1FFD7C19" w:rsidR="00E06433" w:rsidRPr="00E656D8" w:rsidRDefault="00E06433">
      <w:pPr>
        <w:rPr>
          <w:rFonts w:ascii="Arial" w:hAnsi="Arial" w:cs="Arial"/>
        </w:rPr>
      </w:pPr>
    </w:p>
    <w:p w14:paraId="3EC1A32B" w14:textId="3F236C18" w:rsidR="00E656D8" w:rsidRPr="00E656D8" w:rsidRDefault="00E656D8">
      <w:pPr>
        <w:rPr>
          <w:rFonts w:ascii="Arial" w:hAnsi="Arial" w:cs="Arial"/>
        </w:rPr>
      </w:pPr>
      <w:r w:rsidRPr="00E656D8">
        <w:rPr>
          <w:rFonts w:ascii="Arial" w:hAnsi="Arial" w:cs="Arial"/>
        </w:rPr>
        <w:t xml:space="preserve">Miroslav Krleža, </w:t>
      </w:r>
      <w:r w:rsidRPr="00E656D8">
        <w:rPr>
          <w:rFonts w:ascii="Arial" w:hAnsi="Arial" w:cs="Arial"/>
          <w:i/>
          <w:iCs/>
        </w:rPr>
        <w:t>Gospoda Glembajevi</w:t>
      </w:r>
    </w:p>
    <w:p w14:paraId="24BCF066" w14:textId="77777777" w:rsidR="00E656D8" w:rsidRPr="00E656D8" w:rsidRDefault="00E656D8">
      <w:pPr>
        <w:rPr>
          <w:rFonts w:ascii="Arial" w:hAnsi="Arial" w:cs="Arial"/>
        </w:rPr>
      </w:pPr>
    </w:p>
    <w:p w14:paraId="578C5D30" w14:textId="259D75CD" w:rsidR="00E656D8" w:rsidRPr="00E656D8" w:rsidRDefault="00E656D8">
      <w:pPr>
        <w:rPr>
          <w:rFonts w:ascii="Arial" w:hAnsi="Arial" w:cs="Arial"/>
        </w:rPr>
      </w:pPr>
      <w:r w:rsidRPr="00E656D8">
        <w:rPr>
          <w:rFonts w:ascii="Arial" w:hAnsi="Arial" w:cs="Arial"/>
        </w:rPr>
        <w:t xml:space="preserve">ANGELIKA </w:t>
      </w:r>
      <w:r w:rsidRPr="00E656D8">
        <w:rPr>
          <w:rFonts w:ascii="Arial" w:hAnsi="Arial" w:cs="Arial"/>
          <w:i/>
          <w:iCs/>
        </w:rPr>
        <w:t>uzela je jednu stolicu i sjela vis-à-vis njega uzevši mu jednu ruku u svoje</w:t>
      </w:r>
      <w:r w:rsidRPr="00E656D8">
        <w:rPr>
          <w:rFonts w:ascii="Arial" w:hAnsi="Arial" w:cs="Arial"/>
        </w:rPr>
        <w:t xml:space="preserve">: Sve će biti dobro, Leone! </w:t>
      </w:r>
    </w:p>
    <w:p w14:paraId="63C8F0FB" w14:textId="77777777" w:rsidR="00E656D8" w:rsidRPr="00E656D8" w:rsidRDefault="00E656D8">
      <w:pPr>
        <w:rPr>
          <w:rFonts w:ascii="Arial" w:hAnsi="Arial" w:cs="Arial"/>
        </w:rPr>
      </w:pPr>
      <w:r w:rsidRPr="00E656D8">
        <w:rPr>
          <w:rFonts w:ascii="Arial" w:hAnsi="Arial" w:cs="Arial"/>
        </w:rPr>
        <w:t xml:space="preserve">LEONE: Ništa ne će biti dobro! Ti znaš, Beatrice: ovog čovjeka ovdje ja sam dotukao! Ja sam htio da oborim jednog tvrdog, ogromnog Glembaja, a ono ondje bio je jedan desperater pred stečajem! Strašilo bijedno za ptice! Ja sam se tukao s jednom fikcijom! </w:t>
      </w:r>
      <w:r w:rsidRPr="00E656D8">
        <w:rPr>
          <w:rFonts w:ascii="Arial" w:hAnsi="Arial" w:cs="Arial"/>
          <w:i/>
          <w:iCs/>
        </w:rPr>
        <w:t>Stanka. Leone, dišući kratko i uzrujano, suhim ustima kao u ognjici, brzo i nervozno, ali ne glasno:</w:t>
      </w:r>
      <w:r w:rsidRPr="00E656D8">
        <w:rPr>
          <w:rFonts w:ascii="Arial" w:hAnsi="Arial" w:cs="Arial"/>
        </w:rPr>
        <w:t xml:space="preserve"> Sve je to kriminalno! Glembajevski kriminalno! Ja sam još učio nepravilne grčke glagole kad sam prvi put doživio kriminal! Bila se digla vjetrina i čupala stabla s korijenom, a mi dečki na botaničkom izletu, s bilinskom kantom i leptirskim mrežama, sklonismo se u jednu krčmu u šumi kraj kamenoloma. I tamo u tmini, u smrdljivoj krčmi, kod petrolejke, tamo su nekakvi crni i rutavi ugljenari govorili kako nekome treba pustiti krv! "Ubiti ga treba", tako je rekao jedan. Ja sam kao u bunilu, nošen groznim strahom, potrčao u tminu, u noć, i u onoj vjetrini, u prolomu oblaka, po grmljavini, ja sam od straha vikao i trčao bez glave! Tamo sam prvi put stvarno doživio da se ljudi ubijaju! Onda sam se kretao svijetom s leptirskom mrežom u ruci i sa šafranovom lukovicom! A danas sam star i glup, danas sam bolestan, i još uvijek živim u krvavoj krčmi! O, kad bih mogao da pobjegnem iz svega toga! </w:t>
      </w:r>
      <w:r w:rsidRPr="00E656D8">
        <w:rPr>
          <w:rFonts w:ascii="Arial" w:hAnsi="Arial" w:cs="Arial"/>
          <w:i/>
          <w:iCs/>
        </w:rPr>
        <w:t>Zvona u gradu. Ptice. Dan raste</w:t>
      </w:r>
      <w:r w:rsidRPr="00E656D8">
        <w:rPr>
          <w:rFonts w:ascii="Arial" w:hAnsi="Arial" w:cs="Arial"/>
        </w:rPr>
        <w:t xml:space="preserve">. Iz toga se ne može. Imala je stara Bárbóczyjeva pravo: Glembajevi su ubojice! Onaj varaždinski Glembay koji drži remetinečku crkvu u ruci, on je u viničkoj šumi ubio i orobio jednog kranjskog zlatara koji je vozio u Varaždin crkvenu zlatninu! To sam čuo od jednog glembajevskog kočijaša koji je služio još kod pokojnog Ferdinanda! </w:t>
      </w:r>
    </w:p>
    <w:p w14:paraId="5A8E946F" w14:textId="4CF6B0CE" w:rsidR="00E656D8" w:rsidRPr="00E656D8" w:rsidRDefault="00E656D8">
      <w:pPr>
        <w:rPr>
          <w:rFonts w:ascii="Arial" w:hAnsi="Arial" w:cs="Arial"/>
        </w:rPr>
      </w:pPr>
      <w:r w:rsidRPr="00E656D8">
        <w:rPr>
          <w:rFonts w:ascii="Arial" w:hAnsi="Arial" w:cs="Arial"/>
        </w:rPr>
        <w:t>ANGELIKA: To je fama i legenda! To nema nikakve podloge!</w:t>
      </w:r>
    </w:p>
    <w:p w14:paraId="2EE9B1BE" w14:textId="65B77AF8" w:rsidR="00E656D8" w:rsidRPr="00E656D8" w:rsidRDefault="00E656D8">
      <w:pPr>
        <w:rPr>
          <w:rFonts w:ascii="Arial" w:hAnsi="Arial" w:cs="Arial"/>
          <w:b/>
          <w:bCs/>
        </w:rPr>
      </w:pPr>
      <w:r w:rsidRPr="00E656D8">
        <w:rPr>
          <w:rFonts w:ascii="Arial" w:hAnsi="Arial" w:cs="Arial"/>
          <w:b/>
          <w:bCs/>
        </w:rPr>
        <w:t>Smjernice za pisanje</w:t>
      </w:r>
    </w:p>
    <w:p w14:paraId="2B76E6C6" w14:textId="14C61131" w:rsidR="00E656D8" w:rsidRPr="00E656D8" w:rsidRDefault="00E656D8" w:rsidP="00E656D8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Arial" w:eastAsia="Calibri" w:hAnsi="Arial" w:cs="Arial"/>
        </w:rPr>
      </w:pPr>
      <w:r w:rsidRPr="00E656D8">
        <w:rPr>
          <w:rFonts w:ascii="Arial" w:eastAsia="Calibri" w:hAnsi="Arial" w:cs="Arial"/>
        </w:rPr>
        <w:t xml:space="preserve">Predstavite Krležino dramsko stvaralaštvo na temelju trilogije </w:t>
      </w:r>
      <w:r w:rsidRPr="00E656D8">
        <w:rPr>
          <w:rFonts w:ascii="Arial" w:eastAsia="Calibri" w:hAnsi="Arial" w:cs="Arial"/>
          <w:i/>
        </w:rPr>
        <w:t>Gospoda Glembajevi</w:t>
      </w:r>
      <w:r w:rsidRPr="00E656D8">
        <w:rPr>
          <w:rFonts w:ascii="Arial" w:eastAsia="Calibri" w:hAnsi="Arial" w:cs="Arial"/>
        </w:rPr>
        <w:t>. (A1)</w:t>
      </w:r>
    </w:p>
    <w:p w14:paraId="669422C7" w14:textId="10B83F38" w:rsidR="00E656D8" w:rsidRPr="00E656D8" w:rsidRDefault="00E656D8" w:rsidP="00E656D8">
      <w:pPr>
        <w:pStyle w:val="Odlomakpopisa"/>
        <w:numPr>
          <w:ilvl w:val="0"/>
          <w:numId w:val="1"/>
        </w:numPr>
        <w:spacing w:after="200" w:line="276" w:lineRule="auto"/>
        <w:ind w:left="360"/>
        <w:rPr>
          <w:rFonts w:ascii="Arial" w:eastAsia="Calibri" w:hAnsi="Arial" w:cs="Arial"/>
        </w:rPr>
      </w:pPr>
      <w:r w:rsidRPr="00E656D8">
        <w:rPr>
          <w:rFonts w:ascii="Arial" w:eastAsia="Calibri" w:hAnsi="Arial" w:cs="Arial"/>
        </w:rPr>
        <w:t>Smjestite polazni tekst u kontekst drame. Predstavite lik Leonea u obitelji Glembay i prikažite temeljne dramske sukobe.  (A2)</w:t>
      </w:r>
    </w:p>
    <w:p w14:paraId="501B1206" w14:textId="7FC9DC4A" w:rsidR="00E656D8" w:rsidRPr="00D12E85" w:rsidRDefault="00E656D8" w:rsidP="00E656D8">
      <w:pPr>
        <w:pStyle w:val="Odlomakpopisa"/>
        <w:numPr>
          <w:ilvl w:val="0"/>
          <w:numId w:val="1"/>
        </w:numPr>
        <w:spacing w:after="200" w:line="276" w:lineRule="auto"/>
        <w:ind w:left="360"/>
        <w:rPr>
          <w:rFonts w:ascii="Arial" w:eastAsia="Calibri" w:hAnsi="Arial" w:cs="Arial"/>
          <w:color w:val="FF0000"/>
        </w:rPr>
      </w:pPr>
      <w:r w:rsidRPr="00D12E85">
        <w:rPr>
          <w:rFonts w:ascii="Arial" w:eastAsia="Calibri" w:hAnsi="Arial" w:cs="Arial"/>
          <w:color w:val="FF0000"/>
        </w:rPr>
        <w:t>Interpretirajte polazni tekst</w:t>
      </w:r>
      <w:r w:rsidR="00917555" w:rsidRPr="00D12E85">
        <w:rPr>
          <w:rFonts w:ascii="Arial" w:eastAsia="Calibri" w:hAnsi="Arial" w:cs="Arial"/>
          <w:color w:val="FF0000"/>
        </w:rPr>
        <w:t xml:space="preserve"> na tematskoj i stilskoj razini</w:t>
      </w:r>
      <w:r w:rsidRPr="00D12E85">
        <w:rPr>
          <w:rFonts w:ascii="Arial" w:eastAsia="Calibri" w:hAnsi="Arial" w:cs="Arial"/>
          <w:color w:val="FF0000"/>
        </w:rPr>
        <w:t>. (Rekonstruirajte na temelju dijaloga u polaznome tekstu događaje koji su obilježili Leoneovo djetinjstvo i odrastanje. Prikažite čime je Leone zaokupljen i zaprepašten u polaznome tekstu i protumačite rečenicu …</w:t>
      </w:r>
      <w:r w:rsidRPr="00D12E85">
        <w:rPr>
          <w:rFonts w:ascii="Arial" w:eastAsia="Calibri" w:hAnsi="Arial" w:cs="Arial"/>
          <w:i/>
          <w:color w:val="FF0000"/>
        </w:rPr>
        <w:t>i još uvijek živim u krvavoj krčmi!</w:t>
      </w:r>
      <w:r w:rsidRPr="00D12E85">
        <w:rPr>
          <w:rFonts w:ascii="Arial" w:eastAsia="Calibri" w:hAnsi="Arial" w:cs="Arial"/>
          <w:i/>
          <w:color w:val="FF0000"/>
          <w:vertAlign w:val="superscript"/>
        </w:rPr>
        <w:t xml:space="preserve"> </w:t>
      </w:r>
      <w:r w:rsidRPr="00D12E85">
        <w:rPr>
          <w:rFonts w:ascii="Arial" w:eastAsia="Calibri" w:hAnsi="Arial" w:cs="Arial"/>
          <w:color w:val="FF0000"/>
        </w:rPr>
        <w:t xml:space="preserve">Odredite ulogu Leoneova pripovijedanja o događaju iz djetinjstva. Objasnite funkciju legende stare Barboczyjeve u kontekstu drame. </w:t>
      </w:r>
      <w:r w:rsidR="0063006C">
        <w:rPr>
          <w:rFonts w:ascii="Arial" w:eastAsia="Calibri" w:hAnsi="Arial" w:cs="Arial"/>
          <w:color w:val="FF0000"/>
        </w:rPr>
        <w:t>Objasnite na koji način Leone govori.</w:t>
      </w:r>
      <w:r w:rsidR="006D24E0">
        <w:rPr>
          <w:rFonts w:ascii="Arial" w:eastAsia="Calibri" w:hAnsi="Arial" w:cs="Arial"/>
          <w:color w:val="FF0000"/>
        </w:rPr>
        <w:t xml:space="preserve"> </w:t>
      </w:r>
      <w:r w:rsidRPr="00D12E85">
        <w:rPr>
          <w:rFonts w:ascii="Arial" w:eastAsia="Calibri" w:hAnsi="Arial" w:cs="Arial"/>
          <w:color w:val="FF0000"/>
        </w:rPr>
        <w:t>Povežite glembajevsko podrijetlo i razvoj Leoneova lika.) (A3)</w:t>
      </w:r>
      <w:r w:rsidR="006D24E0">
        <w:rPr>
          <w:rFonts w:ascii="Arial" w:eastAsia="Calibri" w:hAnsi="Arial" w:cs="Arial"/>
          <w:color w:val="FF0000"/>
        </w:rPr>
        <w:t xml:space="preserve"> oko 250 riječi.</w:t>
      </w:r>
    </w:p>
    <w:p w14:paraId="56375025" w14:textId="516608A2" w:rsidR="00E656D8" w:rsidRPr="00E656D8" w:rsidRDefault="00E656D8" w:rsidP="00E656D8">
      <w:pPr>
        <w:pStyle w:val="Odlomakpopisa"/>
        <w:numPr>
          <w:ilvl w:val="0"/>
          <w:numId w:val="1"/>
        </w:numPr>
        <w:spacing w:after="200" w:line="276" w:lineRule="auto"/>
        <w:ind w:left="360"/>
        <w:rPr>
          <w:rFonts w:ascii="Arial" w:eastAsia="Calibri" w:hAnsi="Arial" w:cs="Arial"/>
        </w:rPr>
      </w:pPr>
      <w:r w:rsidRPr="00E656D8">
        <w:rPr>
          <w:rFonts w:ascii="Arial" w:eastAsia="Calibri" w:hAnsi="Arial" w:cs="Arial"/>
        </w:rPr>
        <w:t>Usporedite Krležine likove Filipa Latinovicza i Leonea Glemba</w:t>
      </w:r>
      <w:r w:rsidR="00917555">
        <w:rPr>
          <w:rFonts w:ascii="Arial" w:eastAsia="Calibri" w:hAnsi="Arial" w:cs="Arial"/>
        </w:rPr>
        <w:t>y</w:t>
      </w:r>
      <w:r w:rsidRPr="00E656D8">
        <w:rPr>
          <w:rFonts w:ascii="Arial" w:eastAsia="Calibri" w:hAnsi="Arial" w:cs="Arial"/>
        </w:rPr>
        <w:t>a na temelju motiva povratka i unutarnjih nemira. (A5)</w:t>
      </w:r>
    </w:p>
    <w:p w14:paraId="39A07577" w14:textId="31EC6DA6" w:rsidR="00E656D8" w:rsidRPr="00E656D8" w:rsidRDefault="00E656D8" w:rsidP="00E656D8">
      <w:pPr>
        <w:pStyle w:val="Odlomakpopisa"/>
        <w:numPr>
          <w:ilvl w:val="0"/>
          <w:numId w:val="1"/>
        </w:numPr>
        <w:spacing w:after="200" w:line="276" w:lineRule="auto"/>
        <w:ind w:left="360"/>
        <w:rPr>
          <w:rFonts w:ascii="Arial" w:eastAsia="Calibri" w:hAnsi="Arial" w:cs="Arial"/>
        </w:rPr>
      </w:pPr>
      <w:r w:rsidRPr="00E656D8">
        <w:rPr>
          <w:rFonts w:ascii="Arial" w:eastAsia="Calibri" w:hAnsi="Arial" w:cs="Arial"/>
        </w:rPr>
        <w:t>Obrazložite svoje tvrdnje.</w:t>
      </w:r>
    </w:p>
    <w:p w14:paraId="1F3DEABF" w14:textId="77777777" w:rsidR="00E656D8" w:rsidRPr="00E656D8" w:rsidRDefault="00E656D8">
      <w:pPr>
        <w:rPr>
          <w:rFonts w:ascii="Arial" w:hAnsi="Arial" w:cs="Arial"/>
        </w:rPr>
      </w:pPr>
    </w:p>
    <w:sectPr w:rsidR="00E656D8" w:rsidRPr="00E6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42FC3"/>
    <w:multiLevelType w:val="hybridMultilevel"/>
    <w:tmpl w:val="327C4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8"/>
    <w:rsid w:val="0063006C"/>
    <w:rsid w:val="006D24E0"/>
    <w:rsid w:val="00917555"/>
    <w:rsid w:val="00D12E85"/>
    <w:rsid w:val="00E06433"/>
    <w:rsid w:val="00E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C566"/>
  <w15:chartTrackingRefBased/>
  <w15:docId w15:val="{7ED657CB-3647-4A3B-B5AA-2411A43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4</cp:revision>
  <dcterms:created xsi:type="dcterms:W3CDTF">2021-01-20T16:33:00Z</dcterms:created>
  <dcterms:modified xsi:type="dcterms:W3CDTF">2021-01-24T18:14:00Z</dcterms:modified>
</cp:coreProperties>
</file>